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8FEF" w14:textId="706354E4" w:rsidR="00EB65E2" w:rsidRDefault="00EB65E2" w:rsidP="00EB6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</w:pPr>
      <w:r w:rsidRPr="00425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Основні умови</w:t>
      </w:r>
    </w:p>
    <w:p w14:paraId="4A27FDB9" w14:textId="7CA67FC3" w:rsidR="00EB65E2" w:rsidRPr="00EB65E2" w:rsidRDefault="00EB65E2" w:rsidP="00EB6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B65E2">
        <w:rPr>
          <w:rFonts w:ascii="Times New Roman" w:hAnsi="Times New Roman" w:cs="Times New Roman"/>
          <w:sz w:val="24"/>
          <w:szCs w:val="24"/>
        </w:rPr>
        <w:t>Рукопис може бути відправлений до редакції журналу тільки в тому випадку, якщо виконуються наступні умови:</w:t>
      </w:r>
    </w:p>
    <w:p w14:paraId="7B3D906C" w14:textId="77777777" w:rsidR="00EB65E2" w:rsidRPr="00EB65E2" w:rsidRDefault="00EB65E2" w:rsidP="00EB65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E2">
        <w:rPr>
          <w:rFonts w:ascii="Times New Roman" w:hAnsi="Times New Roman" w:cs="Times New Roman"/>
          <w:sz w:val="24"/>
          <w:szCs w:val="24"/>
        </w:rPr>
        <w:t>дослідження було проведено з дотриманням найвищих стандартів ретельності та сумлінності;</w:t>
      </w:r>
    </w:p>
    <w:p w14:paraId="03DA86DC" w14:textId="77777777" w:rsidR="00EB65E2" w:rsidRPr="00EB65E2" w:rsidRDefault="00EB65E2" w:rsidP="00EB65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E2">
        <w:rPr>
          <w:rFonts w:ascii="Times New Roman" w:hAnsi="Times New Roman" w:cs="Times New Roman"/>
          <w:sz w:val="24"/>
          <w:szCs w:val="24"/>
        </w:rPr>
        <w:t>рукопис є оригінальним і не був ніде опублікований раніше, в тому числі авторами рукопису;</w:t>
      </w:r>
    </w:p>
    <w:p w14:paraId="717450B4" w14:textId="77777777" w:rsidR="00EB65E2" w:rsidRPr="00EB65E2" w:rsidRDefault="00EB65E2" w:rsidP="00EB65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E2">
        <w:rPr>
          <w:rFonts w:ascii="Times New Roman" w:hAnsi="Times New Roman" w:cs="Times New Roman"/>
          <w:sz w:val="24"/>
          <w:szCs w:val="24"/>
        </w:rPr>
        <w:t>робота більше ніде не подавалася і не розглядається з будь-якою іншою публікацією;</w:t>
      </w:r>
    </w:p>
    <w:p w14:paraId="1648FEBB" w14:textId="77777777" w:rsidR="00EB65E2" w:rsidRPr="00EB65E2" w:rsidRDefault="00EB65E2" w:rsidP="00EB65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E2">
        <w:rPr>
          <w:rFonts w:ascii="Times New Roman" w:hAnsi="Times New Roman" w:cs="Times New Roman"/>
          <w:sz w:val="24"/>
          <w:szCs w:val="24"/>
        </w:rPr>
        <w:t xml:space="preserve">робота не містить наклепницьких, </w:t>
      </w:r>
      <w:proofErr w:type="spellStart"/>
      <w:r w:rsidRPr="00EB65E2">
        <w:rPr>
          <w:rFonts w:ascii="Times New Roman" w:hAnsi="Times New Roman" w:cs="Times New Roman"/>
          <w:sz w:val="24"/>
          <w:szCs w:val="24"/>
        </w:rPr>
        <w:t>дискредитуючих</w:t>
      </w:r>
      <w:proofErr w:type="spellEnd"/>
      <w:r w:rsidRPr="00EB65E2">
        <w:rPr>
          <w:rFonts w:ascii="Times New Roman" w:hAnsi="Times New Roman" w:cs="Times New Roman"/>
          <w:sz w:val="24"/>
          <w:szCs w:val="24"/>
        </w:rPr>
        <w:t xml:space="preserve"> або незаконних заяв;</w:t>
      </w:r>
    </w:p>
    <w:p w14:paraId="096110CC" w14:textId="77777777" w:rsidR="00EB65E2" w:rsidRPr="00EB65E2" w:rsidRDefault="00EB65E2" w:rsidP="00EB65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E2">
        <w:rPr>
          <w:rFonts w:ascii="Times New Roman" w:hAnsi="Times New Roman" w:cs="Times New Roman"/>
          <w:sz w:val="24"/>
          <w:szCs w:val="24"/>
        </w:rPr>
        <w:t>дозволено використання будь-яких сторонніх матеріалів;</w:t>
      </w:r>
    </w:p>
    <w:p w14:paraId="6BCE12CF" w14:textId="77777777" w:rsidR="00EB65E2" w:rsidRPr="00EB65E2" w:rsidRDefault="00EB65E2" w:rsidP="00EB65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E2">
        <w:rPr>
          <w:rFonts w:ascii="Times New Roman" w:hAnsi="Times New Roman" w:cs="Times New Roman"/>
          <w:sz w:val="24"/>
          <w:szCs w:val="24"/>
        </w:rPr>
        <w:t>підтвердження згоди було отримано від усіх зазначених осіб або організацій;</w:t>
      </w:r>
    </w:p>
    <w:p w14:paraId="5BB491F3" w14:textId="77777777" w:rsidR="00EB65E2" w:rsidRPr="00EB65E2" w:rsidRDefault="00EB65E2" w:rsidP="00EB65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E2">
        <w:rPr>
          <w:rFonts w:ascii="Times New Roman" w:hAnsi="Times New Roman" w:cs="Times New Roman"/>
          <w:sz w:val="24"/>
          <w:szCs w:val="24"/>
        </w:rPr>
        <w:t>авторство було погоджено до подання, та нікому не було «даровано» авторство або відмовлено у вказівці в якості автора (примарне авторство).</w:t>
      </w:r>
    </w:p>
    <w:p w14:paraId="200C158D" w14:textId="63965FF2" w:rsidR="00EB65E2" w:rsidRDefault="00EB65E2" w:rsidP="00EB65E2">
      <w:pPr>
        <w:jc w:val="both"/>
        <w:rPr>
          <w:rFonts w:ascii="Times New Roman" w:hAnsi="Times New Roman" w:cs="Times New Roman"/>
          <w:sz w:val="24"/>
          <w:szCs w:val="24"/>
        </w:rPr>
      </w:pPr>
      <w:r w:rsidRPr="00EB65E2">
        <w:rPr>
          <w:rFonts w:ascii="Times New Roman" w:hAnsi="Times New Roman" w:cs="Times New Roman"/>
          <w:sz w:val="24"/>
          <w:szCs w:val="24"/>
        </w:rPr>
        <w:t xml:space="preserve">Якщо ваше дослідження опубліковано, і ми виявимо, що будь-яка з цих умов не була виконана, ми можемо вжити заходів відповідно до основних принципів </w:t>
      </w:r>
      <w:hyperlink r:id="rId5" w:history="1">
        <w:r w:rsidRPr="0018731B">
          <w:rPr>
            <w:rStyle w:val="Hyperlink"/>
            <w:rFonts w:ascii="Times New Roman" w:hAnsi="Times New Roman" w:cs="Times New Roman"/>
            <w:sz w:val="24"/>
            <w:szCs w:val="24"/>
          </w:rPr>
          <w:t>COPE</w:t>
        </w:r>
      </w:hyperlink>
      <w:r w:rsidRPr="00EB65E2">
        <w:rPr>
          <w:rFonts w:ascii="Times New Roman" w:hAnsi="Times New Roman" w:cs="Times New Roman"/>
          <w:sz w:val="24"/>
          <w:szCs w:val="24"/>
        </w:rPr>
        <w:t>, що може привести до одного з повідомлень про виправлення, або ми можемо видалити або відкликати статтю.</w:t>
      </w:r>
    </w:p>
    <w:p w14:paraId="196ACC5F" w14:textId="773CAD76" w:rsidR="00C93F72" w:rsidRPr="00C93F72" w:rsidRDefault="00C93F72" w:rsidP="00C93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F72">
        <w:rPr>
          <w:rFonts w:ascii="Times New Roman" w:hAnsi="Times New Roman" w:cs="Times New Roman"/>
          <w:b/>
          <w:bCs/>
          <w:sz w:val="24"/>
          <w:szCs w:val="24"/>
        </w:rPr>
        <w:t>Додатки та додаткові матеріали</w:t>
      </w:r>
    </w:p>
    <w:p w14:paraId="312F0FBC" w14:textId="77777777" w:rsidR="00C93F72" w:rsidRPr="00C93F72" w:rsidRDefault="00C93F72" w:rsidP="00C93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72">
        <w:rPr>
          <w:rFonts w:ascii="Times New Roman" w:hAnsi="Times New Roman" w:cs="Times New Roman"/>
          <w:sz w:val="24"/>
          <w:szCs w:val="24"/>
        </w:rPr>
        <w:t>За наявності рисунків в статті, авторам необхідно обрати основний рисунок, що відображає отримані результати. Цей рисунок буде розміщено біля назви статті в архіві журналу.</w:t>
      </w:r>
    </w:p>
    <w:p w14:paraId="757B741D" w14:textId="77777777" w:rsidR="00C93F72" w:rsidRPr="00C93F72" w:rsidRDefault="00C93F72" w:rsidP="00C93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72">
        <w:rPr>
          <w:rFonts w:ascii="Times New Roman" w:hAnsi="Times New Roman" w:cs="Times New Roman"/>
          <w:sz w:val="24"/>
          <w:szCs w:val="24"/>
        </w:rPr>
        <w:t>Вимоги до рисунку:</w:t>
      </w:r>
    </w:p>
    <w:p w14:paraId="1C226E0E" w14:textId="1EFE27D9" w:rsidR="00C93F72" w:rsidRPr="00C93F72" w:rsidRDefault="00C93F72" w:rsidP="00C93F7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72">
        <w:rPr>
          <w:rFonts w:ascii="Times New Roman" w:hAnsi="Times New Roman" w:cs="Times New Roman"/>
          <w:sz w:val="24"/>
          <w:szCs w:val="24"/>
        </w:rPr>
        <w:t>формат .</w:t>
      </w:r>
      <w:proofErr w:type="spellStart"/>
      <w:r w:rsidRPr="00C93F7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C93F72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C93F72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C93F72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C93F72">
        <w:rPr>
          <w:rFonts w:ascii="Times New Roman" w:hAnsi="Times New Roman" w:cs="Times New Roman"/>
          <w:sz w:val="24"/>
          <w:szCs w:val="24"/>
        </w:rPr>
        <w:t>png</w:t>
      </w:r>
      <w:proofErr w:type="spellEnd"/>
    </w:p>
    <w:p w14:paraId="6FE4C9C1" w14:textId="4E2E8EFC" w:rsidR="00C93F72" w:rsidRPr="00C93F72" w:rsidRDefault="00C93F72" w:rsidP="00C93F7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72">
        <w:rPr>
          <w:rFonts w:ascii="Times New Roman" w:hAnsi="Times New Roman" w:cs="Times New Roman"/>
          <w:sz w:val="24"/>
          <w:szCs w:val="24"/>
        </w:rPr>
        <w:t xml:space="preserve">роздільна здатність не менше 300 </w:t>
      </w:r>
      <w:proofErr w:type="spellStart"/>
      <w:r w:rsidRPr="00C93F72">
        <w:rPr>
          <w:rFonts w:ascii="Times New Roman" w:hAnsi="Times New Roman" w:cs="Times New Roman"/>
          <w:sz w:val="24"/>
          <w:szCs w:val="24"/>
        </w:rPr>
        <w:t>dpi</w:t>
      </w:r>
      <w:proofErr w:type="spellEnd"/>
    </w:p>
    <w:p w14:paraId="67ED5596" w14:textId="06000EDC" w:rsidR="00C93F72" w:rsidRPr="00C93F72" w:rsidRDefault="00C93F72" w:rsidP="00C93F7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72">
        <w:rPr>
          <w:rFonts w:ascii="Times New Roman" w:hAnsi="Times New Roman" w:cs="Times New Roman"/>
          <w:sz w:val="24"/>
          <w:szCs w:val="24"/>
        </w:rPr>
        <w:t xml:space="preserve">розмір не більше 5 </w:t>
      </w:r>
      <w:proofErr w:type="spellStart"/>
      <w:r w:rsidRPr="00C93F72">
        <w:rPr>
          <w:rFonts w:ascii="Times New Roman" w:hAnsi="Times New Roman" w:cs="Times New Roman"/>
          <w:sz w:val="24"/>
          <w:szCs w:val="24"/>
        </w:rPr>
        <w:t>Мб</w:t>
      </w:r>
      <w:proofErr w:type="spellEnd"/>
    </w:p>
    <w:p w14:paraId="1AEBA3C1" w14:textId="16F95B9F" w:rsidR="00C93F72" w:rsidRPr="00EB65E2" w:rsidRDefault="00C93F72" w:rsidP="00C93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72">
        <w:rPr>
          <w:rFonts w:ascii="Times New Roman" w:hAnsi="Times New Roman" w:cs="Times New Roman"/>
          <w:sz w:val="24"/>
          <w:szCs w:val="24"/>
        </w:rPr>
        <w:t>Також, за бажанням авторів, можуть бути опубліковані електронні додаткові матеріали до статті (файли Excel, аудіо- та відеофайли).</w:t>
      </w:r>
    </w:p>
    <w:p w14:paraId="5BB2298C" w14:textId="12CEC91C" w:rsidR="00425855" w:rsidRDefault="00EB65E2" w:rsidP="00425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>2</w:t>
      </w:r>
      <w:r w:rsidR="00425855" w:rsidRPr="00425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 xml:space="preserve">. </w:t>
      </w:r>
      <w:r w:rsidR="00425855" w:rsidRPr="00425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Вимоги до оформлення тексту</w:t>
      </w:r>
    </w:p>
    <w:p w14:paraId="5CF0C8C2" w14:textId="77777777" w:rsidR="00425855" w:rsidRPr="00425855" w:rsidRDefault="00425855" w:rsidP="00425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</w:p>
    <w:p w14:paraId="1C529FB5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Формат сторінки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–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А4, книжкова</w:t>
      </w:r>
    </w:p>
    <w:p w14:paraId="28C5A571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Шрифт </w:t>
      </w:r>
      <w:r w:rsidRPr="000B58AC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–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Times</w:t>
      </w:r>
      <w:proofErr w:type="spellEnd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New</w:t>
      </w:r>
      <w:proofErr w:type="spellEnd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Roman</w:t>
      </w:r>
      <w:proofErr w:type="spellEnd"/>
    </w:p>
    <w:p w14:paraId="4168ACDA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Розмір шрифту </w:t>
      </w:r>
      <w:r w:rsidRPr="000B58AC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–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14</w:t>
      </w:r>
    </w:p>
    <w:p w14:paraId="67BC0800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Інтервал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–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1,5</w:t>
      </w:r>
    </w:p>
    <w:p w14:paraId="338BDBEA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Абзацний відступ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–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1,25 мм</w:t>
      </w:r>
    </w:p>
    <w:p w14:paraId="178079C6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Вирівнювання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 xml:space="preserve">– 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 ширині</w:t>
      </w:r>
    </w:p>
    <w:p w14:paraId="36CC6BA2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Поля документа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–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20 мм з усіх боків</w:t>
      </w:r>
    </w:p>
    <w:p w14:paraId="5B4A035C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Обсяг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–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від 10 сторінок</w:t>
      </w:r>
    </w:p>
    <w:p w14:paraId="416FD4A3" w14:textId="2D9BE44C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Мова статті при поданні: українська, англійська</w:t>
      </w:r>
    </w:p>
    <w:p w14:paraId="7A3D407C" w14:textId="49094FE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Мова публікації: </w:t>
      </w:r>
      <w:r w:rsidR="0098617A"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українська, англійська</w:t>
      </w:r>
    </w:p>
    <w:p w14:paraId="1ADFDBFF" w14:textId="77777777" w:rsidR="00425855" w:rsidRPr="00C323AF" w:rsidRDefault="00425855" w:rsidP="00425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9077E5C" w14:textId="568C450C" w:rsidR="00425855" w:rsidRDefault="00EB65E2" w:rsidP="00425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>3</w:t>
      </w:r>
      <w:r w:rsidR="00425855" w:rsidRPr="00425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 xml:space="preserve">. </w:t>
      </w:r>
      <w:r w:rsidR="00425855" w:rsidRPr="00425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Структура статті</w:t>
      </w:r>
    </w:p>
    <w:p w14:paraId="4F875627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</w:p>
    <w:p w14:paraId="160101FE" w14:textId="77777777" w:rsidR="00425855" w:rsidRPr="00425855" w:rsidRDefault="00425855" w:rsidP="00425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</w:pPr>
      <w:r w:rsidRPr="004258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  <w:t>УДК</w:t>
      </w:r>
    </w:p>
    <w:p w14:paraId="3FB62F5C" w14:textId="18E7B55D" w:rsidR="00425855" w:rsidRPr="00425855" w:rsidRDefault="00425855" w:rsidP="00425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</w:pPr>
      <w:r w:rsidRPr="004258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  <w:t>НАЗВА СТАТТІ УКРАЇНСЬКОЮ ТА АНГЛІЙСЬКОЮ МОВАМИ</w:t>
      </w:r>
    </w:p>
    <w:p w14:paraId="4B43BE34" w14:textId="7958A937" w:rsidR="00425855" w:rsidRPr="00C323AF" w:rsidRDefault="00425855" w:rsidP="00425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4258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  <w:t>І. Б. Прізвище, І. Б. Прізвище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.... українською мов</w:t>
      </w:r>
      <w:r w:rsidR="001D0518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ою</w:t>
      </w:r>
    </w:p>
    <w:p w14:paraId="00E4AC4F" w14:textId="77777777" w:rsidR="00425855" w:rsidRDefault="00C542B8" w:rsidP="00C5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</w:pPr>
      <w:r w:rsidRPr="00C542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  <w:t>Ім'я Прізвище, Ім'я Прізвище</w:t>
      </w:r>
      <w:r w:rsidRPr="001D051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uk-UA"/>
        </w:rPr>
        <w:t>.... англійською мовою</w:t>
      </w:r>
    </w:p>
    <w:p w14:paraId="5FB2F6E3" w14:textId="77777777" w:rsidR="00C542B8" w:rsidRPr="00C542B8" w:rsidRDefault="00C542B8" w:rsidP="00C5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uk-UA"/>
        </w:rPr>
      </w:pPr>
    </w:p>
    <w:p w14:paraId="6FB65867" w14:textId="59609C70" w:rsidR="00425855" w:rsidRPr="000B58AC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Анотація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українською та англійською мовами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(1800-1900 знаків з пробілами).</w:t>
      </w:r>
    </w:p>
    <w:p w14:paraId="416A48FA" w14:textId="6A5E5F75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Ключові слова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українською та англійською мовами (10 слів)</w:t>
      </w:r>
    </w:p>
    <w:p w14:paraId="257E657B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</w:p>
    <w:p w14:paraId="7D07DE2C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  <w:r w:rsidRPr="002866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 xml:space="preserve">2. </w:t>
      </w:r>
      <w:r w:rsidRPr="002866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Основні розділи статті</w:t>
      </w:r>
    </w:p>
    <w:p w14:paraId="31E32A8F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</w:p>
    <w:p w14:paraId="72E46B11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1. Вступ</w:t>
      </w:r>
    </w:p>
    <w:p w14:paraId="3FEC5114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Вступ повинен надати читачеві всю інформацію (в тому числі довідкового характеру), необхідну для того, щоб зрозуміти Ваші дослідження, і причини по яких Ви їх проводите. У цьому розділі статті необхідно створити </w:t>
      </w:r>
      <w:proofErr w:type="spellStart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background</w:t>
      </w:r>
      <w:proofErr w:type="spellEnd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(передумови до проведення дослідження: дати загальне розуміння проблеми, якою Ви займаєтеся, і аргументовано обґрунтувати актуальність Вашого дослідження).</w:t>
      </w:r>
    </w:p>
    <w:p w14:paraId="67EF474D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Вступ повинен відповідати на запитання: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r w:rsidRPr="00C323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uk-UA"/>
        </w:rPr>
        <w:t>«Яке питання/проблема вивчається і чому це актуально?»</w:t>
      </w:r>
    </w:p>
    <w:p w14:paraId="618F4969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ПОРАДА: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не пишіть літературний огляд у вступі, але давайте посилання на літературу довідкового характеру (монографії, довідники, можливо навіть навчальну літературу), для того щоб читач при бажанні міг більш детально розібратися в проблемі.</w:t>
      </w:r>
    </w:p>
    <w:p w14:paraId="51002553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</w:p>
    <w:p w14:paraId="0DA4B560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2. Літературний огляд</w:t>
      </w:r>
    </w:p>
    <w:p w14:paraId="02CEDDA6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Цей розділ статті повинен дати відповідь на питання про необхідність проведеного автором дослідження.</w:t>
      </w:r>
    </w:p>
    <w:p w14:paraId="5519DE81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Важливо!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Найчастіше в якості обґрунтування необхідності авторського дослідження вказується на те, що даний предмет (питання) в науковій літературі «не описаний» або ж «описаний недостатньо». Це жодним чином не може вважатися аргументованим обґрунтуванням. Недостатньо послатися на факт, що «дана проблема ще не вивчалася», тому цілком можливо, що її і не потрібно вивчати!</w:t>
      </w:r>
    </w:p>
    <w:p w14:paraId="5C79D35B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Аргументація на користь необхідності проведення автором дослідження повинна включати вичерпне обґрунтування наступних двох моментів:</w:t>
      </w:r>
    </w:p>
    <w:p w14:paraId="48AE2865" w14:textId="77777777" w:rsidR="00425855" w:rsidRP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Що саме не було вивчено попередниками?</w:t>
      </w:r>
    </w:p>
    <w:p w14:paraId="5C507877" w14:textId="77777777" w:rsid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2.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Чому це важливо було вивчати?</w:t>
      </w:r>
    </w:p>
    <w:p w14:paraId="162A5BE7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Таким чином, розділ статті «Літературний огляд» має на меті висвітлити невирішені іншими вченими частини досліджуваної проблеми і вказати на «нішу» досліджень, що не зайнята іншими науковцями в даній проблемі (зрозуміло, відповівши на два питання, сформульованих вище). Даний розділ створюється на підставі публікацій періодичних наукових видань (книги, підручники, монографії до таких не належать). Огляд періодики з проблеми, що досліджується автором, повинен включати джерела не більше 10-річної давності і обов'язковий огляд закордонних наукових періодичних видань з проблеми, що досліджується автором. Кількість іноземних джерел має бути не менше 40 %. Допустимий рівень самоцитування – не більше 30 %. Обов'язковим при використанні посилань на літературні джерела є критичний аналіз даних джерел, тобто зазначення того, що авторам цих робіт вдалося досягти, а чого не вдалося. При цьому бажаний такий аналіз по кожному джерелу (використання широкого діапазону посилань типу «в роботах [3–7]» не припустимо).</w:t>
      </w:r>
    </w:p>
    <w:p w14:paraId="72146B41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Розділ «Літературний огляд» повинен дати читачеві розуміння того, для чого проводилося дослідження, результати якого автор збирається опублікувати в даній статті.</w:t>
      </w:r>
    </w:p>
    <w:p w14:paraId="1463A19D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ПОРАДА: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Ви можете скористатися електронними ресурсами відкритого доступу наукової періодики усього світу з </w:t>
      </w:r>
      <w:proofErr w:type="spellStart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Кокнарівської</w:t>
      </w:r>
      <w:proofErr w:type="spellEnd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бібліотеки (</w:t>
      </w:r>
      <w:hyperlink r:id="rId6" w:history="1">
        <w:r w:rsidRPr="004258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uk-UA"/>
          </w:rPr>
          <w:t>посилання</w:t>
        </w:r>
      </w:hyperlink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). Пошук може бути виконаний за ключовими словами Вашої тематики англійською мовою.</w:t>
      </w:r>
    </w:p>
    <w:p w14:paraId="4D3BC765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</w:p>
    <w:p w14:paraId="095D52D9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3. Мета та завдання дослідження</w:t>
      </w:r>
    </w:p>
    <w:p w14:paraId="5C400A8C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У даному розділі необхідно чітко сформулювати мету дослідження, яка повинна </w:t>
      </w:r>
      <w:proofErr w:type="spellStart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логічно</w:t>
      </w:r>
      <w:proofErr w:type="spellEnd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випливати з розділу «Літературний огляд». Формулювання мети дослідження повинно бути виконано в такий спосіб, щоб стало зрозумілим, як саме можна заповнити «нішу» досліджень 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(тобто відповісти на запитання: «Що саме потрібно зробити, щоб усунути недостатність знань, пов'язану з наявністю невиявлених іншими науковцями частин загальної проблеми?»)</w:t>
      </w:r>
    </w:p>
    <w:p w14:paraId="1FE19426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Мета дослідження, що </w:t>
      </w:r>
      <w:proofErr w:type="spellStart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формулюється</w:t>
      </w:r>
      <w:proofErr w:type="spellEnd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автором, може містити формулювання Гіпотези, яку автор хотів підтвердити або спростувати.</w:t>
      </w:r>
    </w:p>
    <w:p w14:paraId="2BFD2FE0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Завдання дослідження: необхідно сформулювати (у вигляді нумерованого списку) завдання, які будуть виконані для досягнення поставленої мети.</w:t>
      </w:r>
    </w:p>
    <w:p w14:paraId="2B227573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</w:p>
    <w:p w14:paraId="640084C8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4. Матеріали і методи</w:t>
      </w:r>
    </w:p>
    <w:p w14:paraId="02F2DBDB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 цьому розділі статті необхідно детально описати всі матеріали, які використовувалися в дослідженні, і методи, за допомогою яких проводилося дослідження.</w:t>
      </w:r>
    </w:p>
    <w:p w14:paraId="39E902F4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Матеріали і методи повинні бути описані настільки детально, щоб дослідження можна було повторити.</w:t>
      </w:r>
    </w:p>
    <w:p w14:paraId="3B230C6E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</w:p>
    <w:p w14:paraId="4AA0B4DF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5. Результати дослідження та їх обговорення</w:t>
      </w:r>
    </w:p>
    <w:p w14:paraId="1247B1D8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Результати мають бути представлені в логічному порядку, причому рекомендується приводити результати в порядку важливості, не обов'язково використовувати той порядок, в якому проводилися експерименти.</w:t>
      </w:r>
    </w:p>
    <w:p w14:paraId="637E7559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Не слід дублювати дані, які наведені на рисунках, графіках і в таблицях. Поширеною помилкою є приведення даних, відображених в рисунках і таблицях в тексті статті. Замість цього в тексті статті слід узагальнити той матеріал, який читач знайде в таблиці або звернути увагу читача на головні пункти в наведеному рисунку або таблиці. Читачеві, як правило, легше читати дані в таблиці, ніж в тексті статті.</w:t>
      </w:r>
    </w:p>
    <w:p w14:paraId="0568B4EC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Уникайте надмірного використання рисунків та таблиць. Якщо даних для повноцінних таблиць та рисунків не вистачає, краще цю інформацію описати в тексті.</w:t>
      </w:r>
    </w:p>
    <w:p w14:paraId="1CF17031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 цьому розділі також необхідно:</w:t>
      </w:r>
    </w:p>
    <w:p w14:paraId="7569D2F3" w14:textId="26E6120E" w:rsidR="00425855" w:rsidRPr="0083072B" w:rsidRDefault="00425855" w:rsidP="0083072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83072B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Обговорити Ваші результати в порядку від найбільш до найменш важливих.</w:t>
      </w:r>
    </w:p>
    <w:p w14:paraId="77CEBB98" w14:textId="76879AAB" w:rsidR="00425855" w:rsidRPr="0083072B" w:rsidRDefault="00425855" w:rsidP="0083072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83072B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Порівняти Ваші результати з результатами інших дослідників – які в них є розбіжності та обсудити їх причини</w:t>
      </w:r>
    </w:p>
    <w:p w14:paraId="69B38873" w14:textId="4880FB16" w:rsidR="0083072B" w:rsidRPr="0083072B" w:rsidRDefault="00425855" w:rsidP="0083072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83072B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Можна запропонувати додаткові дослідження для поліпшення або поглиблення отриманих результатів.</w:t>
      </w:r>
    </w:p>
    <w:p w14:paraId="294A2889" w14:textId="77777777" w:rsidR="0083072B" w:rsidRPr="0083072B" w:rsidRDefault="0083072B" w:rsidP="0083072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83072B">
        <w:rPr>
          <w:rFonts w:ascii="Times New Roman" w:hAnsi="Times New Roman" w:cs="Times New Roman"/>
          <w:b/>
          <w:bCs/>
          <w:sz w:val="24"/>
          <w:szCs w:val="24"/>
        </w:rPr>
        <w:t>Практичне значення</w:t>
      </w:r>
      <w:r w:rsidRPr="0083072B">
        <w:rPr>
          <w:rFonts w:ascii="Times New Roman" w:hAnsi="Times New Roman" w:cs="Times New Roman"/>
          <w:sz w:val="24"/>
          <w:szCs w:val="24"/>
        </w:rPr>
        <w:t>. Необхідно вказати як саме отримані в ході дослідження результати можуть бути застосовані на практиці. Сфера застосування не обмежується та самостійно виділяється авторами виходячи з особливостей дослідження.</w:t>
      </w:r>
    </w:p>
    <w:p w14:paraId="63599F65" w14:textId="0044E1C7" w:rsidR="0083072B" w:rsidRPr="0083072B" w:rsidRDefault="0083072B" w:rsidP="0083072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83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Обмеження дослідження.</w:t>
      </w:r>
      <w:r w:rsidRPr="0083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Обмеження – це те що в умовах проведення вашого дослідження є об'єктивною реальністю, що впливає на отримані результати.</w:t>
      </w:r>
    </w:p>
    <w:p w14:paraId="19E5DE1D" w14:textId="77777777" w:rsidR="0083072B" w:rsidRPr="0083072B" w:rsidRDefault="0083072B" w:rsidP="0083072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83072B">
        <w:rPr>
          <w:rFonts w:ascii="Times New Roman" w:hAnsi="Times New Roman" w:cs="Times New Roman"/>
          <w:b/>
          <w:bCs/>
          <w:sz w:val="24"/>
          <w:szCs w:val="24"/>
        </w:rPr>
        <w:t>Вплив умов військового стану.</w:t>
      </w:r>
      <w:r w:rsidRPr="0083072B">
        <w:rPr>
          <w:rFonts w:ascii="Times New Roman" w:hAnsi="Times New Roman" w:cs="Times New Roman"/>
          <w:sz w:val="24"/>
          <w:szCs w:val="24"/>
        </w:rPr>
        <w:t xml:space="preserve"> Необхідно вказати як саме умови воєнного стану в Україні вплинули на проведення дослідження та/чи отримані результати. Це можуть бути якісь певні обмеження, вплив змін у системі освіти, законодавчі зміни, зміна умов навчання (дистанційна освіта) тощо. Для авторів з інших країн даний пункт не є обов'язковим, але може бути вказаний якщо подібні умови присутні в країні, в якій було проведено дослідження.</w:t>
      </w:r>
    </w:p>
    <w:p w14:paraId="0D837503" w14:textId="55402C07" w:rsidR="0083072B" w:rsidRPr="0083072B" w:rsidRDefault="0083072B" w:rsidP="0083072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83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Перспективи подальших досліджень.</w:t>
      </w:r>
    </w:p>
    <w:p w14:paraId="5A221A9D" w14:textId="77777777" w:rsidR="00425855" w:rsidRPr="00425855" w:rsidRDefault="00425855" w:rsidP="004258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</w:p>
    <w:p w14:paraId="6963F1AB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7. Висновки</w:t>
      </w:r>
    </w:p>
    <w:p w14:paraId="3A3B17E5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У даному розділі статті обов'язково вкажіть ще раз основні узагальнюючі результати Вашої роботи, звертаючи особливу увагу на відповідність висновків поставленій мети та завданням дослідження.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Це означає, що Висновки мають відображати конкретні отримані автором результати, на підставі яких можна зробити висновок про наукову новизну і можливості практичного застосування результатів дослідження, викладених у статті.</w:t>
      </w:r>
    </w:p>
    <w:p w14:paraId="08107FD1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Висновки повинні бути структуровані у відповідності з поставленими завданнями.</w:t>
      </w:r>
    </w:p>
    <w:p w14:paraId="7C041D4F" w14:textId="77777777" w:rsidR="00425855" w:rsidRP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</w:p>
    <w:p w14:paraId="44E55C3B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lastRenderedPageBreak/>
        <w:t>Подяки (при наявності)</w:t>
      </w:r>
    </w:p>
    <w:p w14:paraId="2E101914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Перерахуйте тут тих людей/організації, які надали допомогу в ході проведення дослідження (наприклад, забезпечували </w:t>
      </w:r>
      <w:proofErr w:type="spellStart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мовну</w:t>
      </w:r>
      <w:proofErr w:type="spellEnd"/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допомогу, допомогу в проведенні експериментів, фінансову допомогу тощо).</w:t>
      </w:r>
    </w:p>
    <w:p w14:paraId="50383B48" w14:textId="77777777" w:rsidR="000008B1" w:rsidRDefault="000008B1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14:paraId="6DC79790" w14:textId="77777777" w:rsidR="000008B1" w:rsidRPr="000008B1" w:rsidRDefault="000008B1" w:rsidP="00000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</w:pPr>
      <w:r w:rsidRPr="000008B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Конфлікт інтересів</w:t>
      </w:r>
    </w:p>
    <w:p w14:paraId="1D0E6135" w14:textId="77777777" w:rsidR="000008B1" w:rsidRPr="000008B1" w:rsidRDefault="000008B1" w:rsidP="00000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0008B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Необхідно вказати відсутність або наявність конфлікту інтересів. При наявності конфлікту інтересів необхідно конкретизувати.</w:t>
      </w:r>
    </w:p>
    <w:p w14:paraId="4BB3E553" w14:textId="77777777" w:rsidR="000008B1" w:rsidRPr="000008B1" w:rsidRDefault="000008B1" w:rsidP="00000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0008B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 разі відсутності конфлікту інтересів, необхідно вказати фразу:</w:t>
      </w:r>
    </w:p>
    <w:p w14:paraId="4F718E66" w14:textId="77777777" w:rsidR="000008B1" w:rsidRPr="000008B1" w:rsidRDefault="000008B1" w:rsidP="00000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14:paraId="3A9EDF58" w14:textId="301D9656" w:rsidR="00425855" w:rsidRDefault="000008B1" w:rsidP="00000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0008B1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Автори декларують, що не мають конфлікту інтересів стосовно даного дослідження, в тому числі фінансового, особистісного характеру, авторства чи іншого характеру, що міг би вплинути на дослідження та його результати, представлені в даній статті.</w:t>
      </w:r>
      <w:r w:rsid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</w:p>
    <w:p w14:paraId="7A1D3515" w14:textId="4D8A70A5" w:rsidR="00C26F2D" w:rsidRDefault="00C26F2D" w:rsidP="00000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14:paraId="35637A88" w14:textId="77777777" w:rsidR="00C26F2D" w:rsidRPr="00D45D0D" w:rsidRDefault="00C26F2D" w:rsidP="00C26F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lang w:val="uk-UA"/>
        </w:rPr>
      </w:pPr>
      <w:r w:rsidRPr="00D45D0D">
        <w:rPr>
          <w:b/>
          <w:bCs/>
          <w:color w:val="111111"/>
          <w:lang w:val="uk-UA"/>
        </w:rPr>
        <w:t>Фінансування</w:t>
      </w:r>
    </w:p>
    <w:p w14:paraId="4460841B" w14:textId="77777777" w:rsidR="00C26F2D" w:rsidRPr="00D45D0D" w:rsidRDefault="00C26F2D" w:rsidP="00C26F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lang w:val="uk-UA"/>
        </w:rPr>
      </w:pPr>
      <w:r w:rsidRPr="00D45D0D">
        <w:rPr>
          <w:color w:val="111111"/>
          <w:lang w:val="uk-UA"/>
        </w:rPr>
        <w:t xml:space="preserve">Необхідно зазначити джерела фінансування. В разі якщо фінансування відсутнє, необхідно зазначити: </w:t>
      </w:r>
    </w:p>
    <w:p w14:paraId="45B8CB56" w14:textId="77777777" w:rsidR="00C26F2D" w:rsidRPr="00D45D0D" w:rsidRDefault="00C26F2D" w:rsidP="00C26F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lang w:val="uk-UA"/>
        </w:rPr>
      </w:pPr>
      <w:r w:rsidRPr="00D45D0D">
        <w:rPr>
          <w:color w:val="111111"/>
          <w:lang w:val="uk-UA"/>
        </w:rPr>
        <w:t>Дослідження проводилося без фінансової підтримки.</w:t>
      </w:r>
    </w:p>
    <w:p w14:paraId="5D5D7FAD" w14:textId="77777777" w:rsidR="00C26F2D" w:rsidRPr="00D45D0D" w:rsidRDefault="00C26F2D" w:rsidP="00C26F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lang w:val="uk-UA"/>
        </w:rPr>
      </w:pPr>
    </w:p>
    <w:p w14:paraId="66F7FD17" w14:textId="77777777" w:rsidR="00C26F2D" w:rsidRPr="00D45D0D" w:rsidRDefault="00C26F2D" w:rsidP="00C26F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lang w:val="uk-UA"/>
        </w:rPr>
      </w:pPr>
      <w:r w:rsidRPr="00D45D0D">
        <w:rPr>
          <w:b/>
          <w:bCs/>
          <w:color w:val="111111"/>
          <w:lang w:val="uk-UA"/>
        </w:rPr>
        <w:t>Доступність даних</w:t>
      </w:r>
    </w:p>
    <w:p w14:paraId="52B5551D" w14:textId="77777777" w:rsidR="00C26F2D" w:rsidRPr="00D45D0D" w:rsidRDefault="00C26F2D" w:rsidP="00C26F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lang w:val="uk-UA"/>
        </w:rPr>
      </w:pPr>
      <w:r w:rsidRPr="00D45D0D">
        <w:rPr>
          <w:lang w:val="uk-UA"/>
        </w:rPr>
        <w:t>Оберіть один з варіантів та зазначте його в тексті рукопису:</w:t>
      </w:r>
    </w:p>
    <w:p w14:paraId="118F19BF" w14:textId="77777777" w:rsidR="00C26F2D" w:rsidRPr="00D45D0D" w:rsidRDefault="00C26F2D" w:rsidP="00C26F2D">
      <w:pPr>
        <w:pStyle w:val="ListParagraph"/>
        <w:widowControl w:val="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5D0D">
        <w:rPr>
          <w:rFonts w:ascii="Times New Roman" w:hAnsi="Times New Roman" w:cs="Times New Roman"/>
          <w:sz w:val="24"/>
          <w:szCs w:val="24"/>
        </w:rPr>
        <w:t>Рукопис має пов'язані дані у сховищі даних</w:t>
      </w:r>
    </w:p>
    <w:p w14:paraId="39DB708E" w14:textId="77777777" w:rsidR="00C26F2D" w:rsidRPr="00D45D0D" w:rsidRDefault="00C26F2D" w:rsidP="00C26F2D">
      <w:pPr>
        <w:pStyle w:val="ListParagraph"/>
        <w:widowControl w:val="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5D0D">
        <w:rPr>
          <w:rFonts w:ascii="Times New Roman" w:hAnsi="Times New Roman" w:cs="Times New Roman"/>
          <w:sz w:val="24"/>
          <w:szCs w:val="24"/>
        </w:rPr>
        <w:t>У рукописі є дані, включені як додатковий електронний матеріал</w:t>
      </w:r>
    </w:p>
    <w:p w14:paraId="3279CBF5" w14:textId="77777777" w:rsidR="00C26F2D" w:rsidRPr="00D45D0D" w:rsidRDefault="00C26F2D" w:rsidP="00C26F2D">
      <w:pPr>
        <w:pStyle w:val="ListParagraph"/>
        <w:widowControl w:val="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5D0D">
        <w:rPr>
          <w:rFonts w:ascii="Times New Roman" w:hAnsi="Times New Roman" w:cs="Times New Roman"/>
          <w:sz w:val="24"/>
          <w:szCs w:val="24"/>
        </w:rPr>
        <w:t>Дані будуть надані за обґрунтованим запитом</w:t>
      </w:r>
    </w:p>
    <w:p w14:paraId="05923DB7" w14:textId="77777777" w:rsidR="00C26F2D" w:rsidRPr="00D45D0D" w:rsidRDefault="00C26F2D" w:rsidP="00C26F2D">
      <w:pPr>
        <w:pStyle w:val="ListParagraph"/>
        <w:widowControl w:val="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5D0D">
        <w:rPr>
          <w:rFonts w:ascii="Times New Roman" w:hAnsi="Times New Roman" w:cs="Times New Roman"/>
          <w:sz w:val="24"/>
          <w:szCs w:val="24"/>
        </w:rPr>
        <w:t>Дані не можуть бути надані з причин, зазначених у заяві про доступність даних</w:t>
      </w:r>
    </w:p>
    <w:p w14:paraId="75CB5CE7" w14:textId="7A708217" w:rsidR="000008B1" w:rsidRPr="00C26F2D" w:rsidRDefault="00C26F2D" w:rsidP="00C26F2D">
      <w:pPr>
        <w:pStyle w:val="ListParagraph"/>
        <w:widowControl w:val="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5D0D">
        <w:rPr>
          <w:rFonts w:ascii="Times New Roman" w:hAnsi="Times New Roman" w:cs="Times New Roman"/>
          <w:sz w:val="24"/>
          <w:szCs w:val="24"/>
        </w:rPr>
        <w:t>Рукопис не має пов'язаних даних</w:t>
      </w:r>
    </w:p>
    <w:p w14:paraId="4D87A94C" w14:textId="520FFEE7" w:rsidR="00EA5EA7" w:rsidRPr="00EA5EA7" w:rsidRDefault="00EA5EA7" w:rsidP="00EA5EA7">
      <w:pPr>
        <w:shd w:val="clear" w:color="auto" w:fill="FFFFFF"/>
        <w:ind w:left="708"/>
        <w:rPr>
          <w:rFonts w:ascii="Times New Roman" w:hAnsi="Times New Roman" w:cs="Times New Roman"/>
          <w:sz w:val="24"/>
          <w:szCs w:val="24"/>
        </w:rPr>
      </w:pPr>
      <w:r w:rsidRPr="00EA5EA7">
        <w:rPr>
          <w:rFonts w:ascii="Times New Roman" w:hAnsi="Times New Roman" w:cs="Times New Roman"/>
          <w:b/>
          <w:bCs/>
          <w:sz w:val="24"/>
          <w:szCs w:val="24"/>
        </w:rPr>
        <w:t>Використання засобів штучного інтелекту</w:t>
      </w:r>
      <w:r>
        <w:rPr>
          <w:rFonts w:ascii="Times New Roman" w:hAnsi="Times New Roman" w:cs="Times New Roman"/>
          <w:sz w:val="24"/>
          <w:szCs w:val="24"/>
        </w:rPr>
        <w:br/>
      </w:r>
      <w:r w:rsidRPr="00EA5EA7">
        <w:rPr>
          <w:rFonts w:ascii="Times New Roman" w:hAnsi="Times New Roman" w:cs="Times New Roman"/>
          <w:sz w:val="24"/>
          <w:szCs w:val="24"/>
        </w:rPr>
        <w:t>Оберіть один з варіантів та зазначте його в тексті рукопису:</w:t>
      </w:r>
    </w:p>
    <w:p w14:paraId="6876A272" w14:textId="77777777" w:rsidR="00EA5EA7" w:rsidRPr="00EA5EA7" w:rsidRDefault="00EA5EA7" w:rsidP="00EA5EA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A5EA7">
        <w:rPr>
          <w:rFonts w:ascii="Times New Roman" w:hAnsi="Times New Roman" w:cs="Times New Roman"/>
          <w:sz w:val="24"/>
          <w:szCs w:val="24"/>
        </w:rPr>
        <w:t>Автори підтверджують, що не використовували технології штучного інтелекту при створенні представленої роботи.</w:t>
      </w:r>
    </w:p>
    <w:p w14:paraId="4D1AA5A2" w14:textId="1FDE81FC" w:rsidR="00EA5EA7" w:rsidRDefault="00EA5EA7" w:rsidP="00EA5EA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A5EA7">
        <w:rPr>
          <w:rFonts w:ascii="Times New Roman" w:hAnsi="Times New Roman" w:cs="Times New Roman"/>
          <w:sz w:val="24"/>
          <w:szCs w:val="24"/>
        </w:rPr>
        <w:t>Автори використовували технології штучного інтелекту у допустимих рамках для надання власних перевірених даних, що описано у розділі з методикою дослідження.</w:t>
      </w:r>
    </w:p>
    <w:p w14:paraId="092BBB0F" w14:textId="2FFACB17" w:rsidR="00B85733" w:rsidRPr="00B85733" w:rsidRDefault="00B85733" w:rsidP="00B85733">
      <w:pPr>
        <w:shd w:val="clear" w:color="auto" w:fill="FFFFFF"/>
        <w:spacing w:before="100" w:beforeAutospacing="1" w:after="100" w:afterAutospacing="1"/>
        <w:ind w:firstLine="567"/>
        <w:rPr>
          <w:rFonts w:ascii="Times New Roman" w:hAnsi="Times New Roman" w:cs="Times New Roman"/>
          <w:sz w:val="24"/>
          <w:szCs w:val="24"/>
        </w:rPr>
      </w:pPr>
      <w:r w:rsidRPr="00B85733">
        <w:rPr>
          <w:rFonts w:ascii="Times New Roman" w:hAnsi="Times New Roman" w:cs="Times New Roman"/>
          <w:sz w:val="24"/>
          <w:szCs w:val="24"/>
        </w:rPr>
        <w:t xml:space="preserve">Зображення, </w:t>
      </w:r>
      <w:proofErr w:type="spellStart"/>
      <w:r w:rsidRPr="00B85733">
        <w:rPr>
          <w:rFonts w:ascii="Times New Roman" w:hAnsi="Times New Roman" w:cs="Times New Roman"/>
          <w:sz w:val="24"/>
          <w:szCs w:val="24"/>
        </w:rPr>
        <w:t>фотореалістичні</w:t>
      </w:r>
      <w:proofErr w:type="spellEnd"/>
      <w:r w:rsidRPr="00B85733">
        <w:rPr>
          <w:rFonts w:ascii="Times New Roman" w:hAnsi="Times New Roman" w:cs="Times New Roman"/>
          <w:sz w:val="24"/>
          <w:szCs w:val="24"/>
        </w:rPr>
        <w:t xml:space="preserve"> зображення, схеми, рисунки, що були згенеровані штучним інтелектом, слід позначати приміткою "</w:t>
      </w:r>
      <w:proofErr w:type="spellStart"/>
      <w:r w:rsidRPr="00B85733">
        <w:rPr>
          <w:rFonts w:ascii="Times New Roman" w:hAnsi="Times New Roman" w:cs="Times New Roman"/>
          <w:sz w:val="24"/>
          <w:szCs w:val="24"/>
        </w:rPr>
        <w:t>Imagined</w:t>
      </w:r>
      <w:proofErr w:type="spellEnd"/>
      <w:r w:rsidRPr="00B85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3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733">
        <w:rPr>
          <w:rFonts w:ascii="Times New Roman" w:hAnsi="Times New Roman" w:cs="Times New Roman"/>
          <w:sz w:val="24"/>
          <w:szCs w:val="24"/>
        </w:rPr>
        <w:t xml:space="preserve"> AI".</w:t>
      </w:r>
    </w:p>
    <w:p w14:paraId="7BEB0CF4" w14:textId="794E54DD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Література</w:t>
      </w:r>
    </w:p>
    <w:p w14:paraId="035CF29E" w14:textId="2BCBB2E0" w:rsidR="00017AE9" w:rsidRPr="00017AE9" w:rsidRDefault="00017AE9" w:rsidP="00017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AE9">
        <w:rPr>
          <w:rFonts w:ascii="Times New Roman" w:hAnsi="Times New Roman" w:cs="Times New Roman"/>
          <w:sz w:val="24"/>
          <w:szCs w:val="24"/>
        </w:rPr>
        <w:t xml:space="preserve">список використаних джерел інформації, оформлений відповідно до </w:t>
      </w:r>
      <w:hyperlink r:id="rId7" w:tgtFrame="_blank" w:history="1">
        <w:r w:rsidR="00EE358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стандарту</w:t>
        </w:r>
      </w:hyperlink>
      <w:r w:rsidRPr="00017AE9">
        <w:rPr>
          <w:rFonts w:ascii="Times New Roman" w:hAnsi="Times New Roman" w:cs="Times New Roman"/>
          <w:sz w:val="24"/>
          <w:szCs w:val="24"/>
        </w:rPr>
        <w:t> мовою оригіналу</w:t>
      </w:r>
    </w:p>
    <w:p w14:paraId="1FD4422F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</w:p>
    <w:p w14:paraId="2CFBD40D" w14:textId="77777777" w:rsidR="00425855" w:rsidRPr="000B58AC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  <w:r w:rsidRPr="00425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uk-UA"/>
        </w:rPr>
        <w:t>References</w:t>
      </w:r>
    </w:p>
    <w:p w14:paraId="5402BB6E" w14:textId="4851AC9C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список використаних джерел інформації, оформлений відповідно до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hyperlink r:id="rId8" w:tgtFrame="_blank" w:history="1">
        <w:r w:rsidR="00EE358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стандарту</w:t>
        </w:r>
      </w:hyperlink>
    </w:p>
    <w:p w14:paraId="07DD5A75" w14:textId="77777777" w:rsidR="00425855" w:rsidRPr="000B58AC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</w:p>
    <w:p w14:paraId="2D74CEA9" w14:textId="045657D9" w:rsidR="005C20F5" w:rsidRPr="00EA5EA7" w:rsidRDefault="00425855" w:rsidP="00EA5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C323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Для кожного з авторів необхідно вказати відомості українською та англійською мовами</w:t>
      </w:r>
      <w:r w:rsidR="005C20F5" w:rsidRPr="005C20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>.</w:t>
      </w:r>
    </w:p>
    <w:p w14:paraId="2ABBC4F7" w14:textId="77777777" w:rsidR="005C20F5" w:rsidRDefault="00EB65E2" w:rsidP="005C20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</w:pPr>
      <w:r w:rsidRPr="00C26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>4</w:t>
      </w:r>
      <w:r w:rsidR="00425855" w:rsidRPr="00C26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 xml:space="preserve">. </w:t>
      </w:r>
      <w:r w:rsidR="005C20F5" w:rsidRPr="00E878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Вимоги до графічної анотації</w:t>
      </w:r>
    </w:p>
    <w:p w14:paraId="00800B34" w14:textId="77777777" w:rsidR="005C20F5" w:rsidRPr="00E8786C" w:rsidRDefault="005C20F5" w:rsidP="005C20F5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Графічна анотація – це зображення, яке з’являється поряд із текстовою анотацією у змісті. Це єдине, стисле, графічне та візуальне резюме основних висновків статті.</w:t>
      </w:r>
    </w:p>
    <w:p w14:paraId="4B3A8AB4" w14:textId="77777777" w:rsidR="005C20F5" w:rsidRPr="00E8786C" w:rsidRDefault="005C20F5" w:rsidP="005C20F5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Графічна анотація має дозволити читачам швидко зрозуміти суть статті та заохочувати до перегляду, сприяти міждисциплінарній науці та допомагати читачам швидше визначити, які статті найбільше відповідають їхнім дослідницьким інтересам.</w:t>
      </w:r>
    </w:p>
    <w:p w14:paraId="1FE7F9CE" w14:textId="77777777" w:rsidR="005C20F5" w:rsidRPr="00E8786C" w:rsidRDefault="005C20F5" w:rsidP="005C20F5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Автори повинні надати зображення, яке чітко представляє роботу, описану в статті. Це може бути або композиція кількох рисунків із статті, або рисунок, спеціально розроблений для цієї мети. Будь-які поштові марки, валюта будь-якої країни або предмети торгової марки не повинні включатися в нього. Графічні анотації подаються окремим файлом.</w:t>
      </w:r>
    </w:p>
    <w:p w14:paraId="21670DAF" w14:textId="77777777" w:rsidR="005C20F5" w:rsidRPr="00E8786C" w:rsidRDefault="005C20F5" w:rsidP="005C20F5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 до графічної анотації:</w:t>
      </w:r>
    </w:p>
    <w:p w14:paraId="0984AEBF" w14:textId="77777777" w:rsidR="005C20F5" w:rsidRPr="00E8786C" w:rsidRDefault="005C20F5" w:rsidP="005C20F5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Розмір зображення: мінімальний необхідний розмір для графічної анотації становить 560 × 1100 пікселів (висота × ширина) з мінімальною роздільною здатністю 300 </w:t>
      </w:r>
      <w:proofErr w:type="spellStart"/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dpi</w:t>
      </w:r>
      <w:proofErr w:type="spellEnd"/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Якщо Ви надсилаєте зображення більшого розміру, будь ласка, використовуйте те саме співвідношення. Будь ласка, зверніть увагу, що ваше зображення буде </w:t>
      </w:r>
      <w:proofErr w:type="spellStart"/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пропорційно</w:t>
      </w:r>
      <w:proofErr w:type="spellEnd"/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масштабовано, щоб поміститися в доступне вікно.</w:t>
      </w:r>
    </w:p>
    <w:p w14:paraId="42308365" w14:textId="77777777" w:rsidR="005C20F5" w:rsidRPr="00E8786C" w:rsidRDefault="005C20F5" w:rsidP="005C20F5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Шрифт: будь ласка, використовуйте шрифт із достатньо великим розміром, оскільки зображення буде зменшено у розмірі, щоб зміст відповідав вікну.</w:t>
      </w:r>
    </w:p>
    <w:p w14:paraId="5A2D8166" w14:textId="77777777" w:rsidR="005C20F5" w:rsidRPr="00E8786C" w:rsidRDefault="005C20F5" w:rsidP="005C20F5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 файлу: .</w:t>
      </w:r>
      <w:proofErr w:type="spellStart"/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jpg</w:t>
      </w:r>
      <w:proofErr w:type="spellEnd"/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.</w:t>
      </w:r>
      <w:proofErr w:type="spellStart"/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jpeg</w:t>
      </w:r>
      <w:proofErr w:type="spellEnd"/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.</w:t>
      </w:r>
      <w:proofErr w:type="spellStart"/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png</w:t>
      </w:r>
      <w:proofErr w:type="spellEnd"/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EC9F961" w14:textId="77777777" w:rsidR="005C20F5" w:rsidRPr="00E8786C" w:rsidRDefault="005C20F5" w:rsidP="005C20F5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Розмір файлу: не більше 5 </w:t>
      </w:r>
      <w:proofErr w:type="spellStart"/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proofErr w:type="spellEnd"/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3A5176" w14:textId="126B3380" w:rsidR="005C20F5" w:rsidRPr="005C20F5" w:rsidRDefault="005C20F5" w:rsidP="005C20F5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можна включати додатковий текст, схему чи конспект. Будь-який текст або мітка має бути частиною файлу зображення. Будь ласка, не використовуйте непотрібні пробіли або заголовок «графічна анотація» у файлі зображення.</w:t>
      </w:r>
    </w:p>
    <w:p w14:paraId="2239B533" w14:textId="0104E1FB" w:rsidR="00425855" w:rsidRPr="00C323AF" w:rsidRDefault="005C20F5" w:rsidP="005C20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  <w:r w:rsidRPr="00C26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 xml:space="preserve">5. </w:t>
      </w:r>
      <w:r w:rsidR="00425855" w:rsidRPr="00425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Вимоги до оформлення рисунків</w:t>
      </w:r>
    </w:p>
    <w:p w14:paraId="3B1A9FC7" w14:textId="77777777" w:rsidR="00352752" w:rsidRPr="00EE3585" w:rsidRDefault="000B58AC" w:rsidP="00352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1. </w:t>
      </w:r>
      <w:r w:rsidR="00352752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щоб зробити рисунки у хорошій якості Ви можете скористатися нашими </w:t>
      </w:r>
      <w:proofErr w:type="spellStart"/>
      <w:r w:rsidR="00352752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відеоуроками</w:t>
      </w:r>
      <w:proofErr w:type="spellEnd"/>
      <w:r w:rsidR="00352752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hyperlink r:id="rId9" w:tgtFrame="_blank" w:history="1">
        <w:r w:rsidR="00352752" w:rsidRPr="00EE3585">
          <w:rPr>
            <w:rFonts w:ascii="Times New Roman" w:eastAsia="Times New Roman" w:hAnsi="Times New Roman" w:cs="Times New Roman"/>
            <w:color w:val="0047AB"/>
            <w:sz w:val="24"/>
            <w:szCs w:val="24"/>
            <w:lang w:eastAsia="ru-RU"/>
          </w:rPr>
          <w:t>посиланням</w:t>
        </w:r>
      </w:hyperlink>
      <w:r w:rsidR="00352752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524344" w14:textId="79100237" w:rsidR="00352752" w:rsidRPr="00EE3585" w:rsidRDefault="00352752" w:rsidP="00352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(Переконливе прохання – не використовуйте Microsoft 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створення або редагування Ваших рисунків. Цей редактор дає максимум 120 точок/дюйм, що не відповідає вимогам нашого журналу)</w:t>
      </w:r>
    </w:p>
    <w:p w14:paraId="1AE92EBC" w14:textId="1F69DB9C" w:rsidR="000B58AC" w:rsidRPr="00EE3585" w:rsidRDefault="00352752" w:rsidP="000B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рисунком в обов'язковому порядку повинне бути посилання на рисунок у вигляді рис. 1, рис. 2–4, рис. 5, </w:t>
      </w:r>
      <w:r w:rsidR="000B58AC" w:rsidRPr="00EE3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рисунком повинна бути посилання на рисунок (в тому ж розділі/підрозділі, що і сам рисунок)</w:t>
      </w:r>
    </w:p>
    <w:p w14:paraId="7EB2A787" w14:textId="74B20456" w:rsidR="000B58AC" w:rsidRPr="00EE3585" w:rsidRDefault="00352752" w:rsidP="000B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Підрисунковий</w:t>
      </w:r>
      <w:proofErr w:type="spellEnd"/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підпис повинен мати вигляд: Рис. 1. Назва рисунка.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Якщо рисунок складається з декількох </w:t>
      </w:r>
      <w:proofErr w:type="spellStart"/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підрісунков</w:t>
      </w:r>
      <w:proofErr w:type="spellEnd"/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підпис до рисунку повинен виглядати наступним чином: Рис. 1. Назва рисунка: </w:t>
      </w:r>
      <w:r w:rsidR="000B58AC" w:rsidRPr="00EE3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назва першого </w:t>
      </w:r>
      <w:proofErr w:type="spellStart"/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підрисунка</w:t>
      </w:r>
      <w:proofErr w:type="spellEnd"/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="000B58AC" w:rsidRPr="00EE3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назва другого </w:t>
      </w:r>
      <w:proofErr w:type="spellStart"/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підрисунка</w:t>
      </w:r>
      <w:proofErr w:type="spellEnd"/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14:paraId="26D1DFF4" w14:textId="544C7E06" w:rsidR="000B58AC" w:rsidRPr="00EE3585" w:rsidRDefault="00352752" w:rsidP="000B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Якщо на рисунку є позначення, скорочення або абревіатури, розшифрування яких не було надане раніше в тексті, то в </w:t>
      </w:r>
      <w:proofErr w:type="spellStart"/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підрисунковому</w:t>
      </w:r>
      <w:proofErr w:type="spellEnd"/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підписі повинні бути пояснення. Наприклад, на рисунку зображено три графіка, які відповідно позначені цифрами 1, 2 і 3. Тоді підпис до рисунку повинен мати вигляд: Рис. 1. Назва рисунка: 1 – графік 1; 2 – графік 2; 3 – графік 3.</w:t>
      </w:r>
    </w:p>
    <w:p w14:paraId="5C895B7F" w14:textId="231A5114" w:rsidR="000B58AC" w:rsidRPr="00EE3585" w:rsidRDefault="00352752" w:rsidP="000B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58AC" w:rsidRPr="00EE3585">
        <w:t> 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Всі </w:t>
      </w:r>
      <w:proofErr w:type="spellStart"/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підрисункові</w:t>
      </w:r>
      <w:proofErr w:type="spellEnd"/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підписи повинні бути частиною тексту.</w:t>
      </w:r>
    </w:p>
    <w:p w14:paraId="1C87F865" w14:textId="342F261F" w:rsidR="000B58AC" w:rsidRPr="00EE3585" w:rsidRDefault="00352752" w:rsidP="000B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Рисунки повинні мати обтікання «В тексті».</w:t>
      </w:r>
    </w:p>
    <w:p w14:paraId="27510BB1" w14:textId="2C05285C" w:rsidR="000B58AC" w:rsidRPr="00EE3585" w:rsidRDefault="00352752" w:rsidP="000B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Написи на рисунку не повинні бути жирними або похилими.</w:t>
      </w:r>
    </w:p>
    <w:p w14:paraId="6B3A4656" w14:textId="1BE9D947" w:rsidR="000B58AC" w:rsidRPr="00EE3585" w:rsidRDefault="00352752" w:rsidP="000B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. Всі написи на рисунку повинні бути написані одним шрифтом і одним розміром. Виняток - скріншоти тих програм, які не дозволяють редагувати шрифт.</w:t>
      </w:r>
    </w:p>
    <w:p w14:paraId="35A9448F" w14:textId="0349B70C" w:rsidR="000B58AC" w:rsidRPr="00EE3585" w:rsidRDefault="00352752" w:rsidP="000B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. Індекси на рисунку повинні мати такий самий вигляд, як і індекси в тексті.</w:t>
      </w:r>
    </w:p>
    <w:p w14:paraId="39B7EA68" w14:textId="03038CEF" w:rsidR="000B58AC" w:rsidRPr="00EE3585" w:rsidRDefault="00352752" w:rsidP="000B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0B58AC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 графіках підписи осей повинні бути віднесені від шкал на однакову відстань не менше 0,5 см.</w:t>
      </w:r>
    </w:p>
    <w:p w14:paraId="5FA8640F" w14:textId="1F867AE0" w:rsidR="000B58AC" w:rsidRPr="00EE3585" w:rsidRDefault="000B58AC" w:rsidP="000B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2752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Щонайменше один розмір (висота або ширина) у 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підрисунків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має бути 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одинаковим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підрисунків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розташованих горизонтально, повинна бути одна висота, у розташованих вертикально - ширина.</w:t>
      </w:r>
    </w:p>
    <w:p w14:paraId="5A1369D7" w14:textId="77777777" w:rsidR="000B58AC" w:rsidRPr="00EE3585" w:rsidRDefault="000B58AC" w:rsidP="000B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04781" w14:textId="77777777" w:rsidR="000B58AC" w:rsidRPr="00EE3585" w:rsidRDefault="000B58AC" w:rsidP="000B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3F702" w14:textId="77777777" w:rsidR="000B58AC" w:rsidRPr="00EE3585" w:rsidRDefault="000B58AC" w:rsidP="000B5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c">
            <w:drawing>
              <wp:inline distT="0" distB="0" distL="0" distR="0" wp14:anchorId="0B469036" wp14:editId="2D172DD4">
                <wp:extent cx="1975484" cy="1684020"/>
                <wp:effectExtent l="0" t="0" r="0" b="0"/>
                <wp:docPr id="58" name="Полотно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0" name="Прямоугольник 50"/>
                        <wps:cNvSpPr/>
                        <wps:spPr>
                          <a:xfrm>
                            <a:off x="152400" y="426720"/>
                            <a:ext cx="708660" cy="60198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944880" y="426720"/>
                            <a:ext cx="894222" cy="60198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1BDA2C" id="Полотно 58" o:spid="_x0000_s1026" editas="canvas" style="width:155.55pt;height:132.6pt;mso-position-horizontal-relative:char;mso-position-vertical-relative:line" coordsize="19748,16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748;height:16840;visibility:visible;mso-wrap-style:square">
                  <v:fill o:detectmouseclick="t"/>
                  <v:path o:connecttype="none"/>
                </v:shape>
                <v:rect id="Прямоугольник 50" o:spid="_x0000_s1028" style="position:absolute;left:1524;top:4267;width:7086;height:60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" fillcolor="#00b0f0" strokecolor="#2f528f" strokeweight="1pt"/>
                <v:rect id="Прямоугольник 51" o:spid="_x0000_s1029" style="position:absolute;left:9448;top:4267;width:8943;height:60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" fillcolor="#ffc000" strokecolor="#ed7d31" strokeweight="1pt"/>
                <w10:anchorlock/>
              </v:group>
            </w:pict>
          </mc:Fallback>
        </mc:AlternateContent>
      </w:r>
      <w:r w:rsidRPr="00EE358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c">
            <w:drawing>
              <wp:inline distT="0" distB="0" distL="0" distR="0" wp14:anchorId="6D45D90F" wp14:editId="2BA4F363">
                <wp:extent cx="1543050" cy="1684020"/>
                <wp:effectExtent l="0" t="0" r="0" b="0"/>
                <wp:docPr id="59" name="Полотно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2" name="Прямоугольник 52"/>
                        <wps:cNvSpPr/>
                        <wps:spPr>
                          <a:xfrm>
                            <a:off x="438890" y="167640"/>
                            <a:ext cx="708025" cy="7467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438907" y="1028700"/>
                            <a:ext cx="709200" cy="4267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6552CE" id="Полотно 59" o:spid="_x0000_s1026" editas="canvas" style="width:121.5pt;height:132.6pt;mso-position-horizontal-relative:char;mso-position-vertical-relative:line" coordsize="15430,16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">
                <v:shape id="_x0000_s1027" type="#_x0000_t75" style="position:absolute;width:15430;height:16840;visibility:visible;mso-wrap-style:square">
                  <v:fill o:detectmouseclick="t"/>
                  <v:path o:connecttype="none"/>
                </v:shape>
                <v:rect id="Прямоугольник 52" o:spid="_x0000_s1028" style="position:absolute;left:4388;top:1676;width:7081;height:74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" fillcolor="#00b0f0" strokecolor="#2f528f" strokeweight="1pt"/>
                <v:rect id="Прямоугольник 53" o:spid="_x0000_s1029" style="position:absolute;left:4389;top:10287;width:7092;height:42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" fillcolor="#ffc000" strokecolor="#ed7d31" strokeweight="1pt"/>
                <w10:anchorlock/>
              </v:group>
            </w:pict>
          </mc:Fallback>
        </mc:AlternateContent>
      </w:r>
      <w:r w:rsidRPr="00EE358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c">
            <w:drawing>
              <wp:inline distT="0" distB="0" distL="0" distR="0" wp14:anchorId="7219D5D5" wp14:editId="642D4769">
                <wp:extent cx="1975484" cy="1684020"/>
                <wp:effectExtent l="0" t="0" r="0" b="0"/>
                <wp:docPr id="60" name="Полотно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4" name="Прямоугольник 54"/>
                        <wps:cNvSpPr/>
                        <wps:spPr>
                          <a:xfrm>
                            <a:off x="178730" y="167640"/>
                            <a:ext cx="708025" cy="60198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971210" y="167640"/>
                            <a:ext cx="893445" cy="60198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178730" y="876300"/>
                            <a:ext cx="707390" cy="60198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970575" y="876300"/>
                            <a:ext cx="892810" cy="6019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4F532E" id="Полотно 60" o:spid="_x0000_s1026" editas="canvas" style="width:155.55pt;height:132.6pt;mso-position-horizontal-relative:char;mso-position-vertical-relative:line" coordsize="19748,16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">
                <v:shape id="_x0000_s1027" type="#_x0000_t75" style="position:absolute;width:19748;height:16840;visibility:visible;mso-wrap-style:square">
                  <v:fill o:detectmouseclick="t"/>
                  <v:path o:connecttype="none"/>
                </v:shape>
                <v:rect id="Прямоугольник 54" o:spid="_x0000_s1028" style="position:absolute;left:1787;top:1676;width:7080;height:60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" fillcolor="#00b0f0" strokecolor="#2f528f" strokeweight="1pt"/>
                <v:rect id="Прямоугольник 55" o:spid="_x0000_s1029" style="position:absolute;left:9712;top:1676;width:8934;height:60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" fillcolor="#ffc000" strokecolor="#ed7d31" strokeweight="1pt"/>
                <v:rect id="Прямоугольник 56" o:spid="_x0000_s1030" style="position:absolute;left:1787;top:8763;width:7074;height:6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" fillcolor="#92d050" strokecolor="#70ad47" strokeweight="1pt"/>
                <v:rect id="Прямоугольник 57" o:spid="_x0000_s1031" style="position:absolute;left:9705;top:8763;width:8928;height:6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" fillcolor="yellow" strokecolor="#ffc000" strokeweight="1pt"/>
                <w10:anchorlock/>
              </v:group>
            </w:pict>
          </mc:Fallback>
        </mc:AlternateContent>
      </w:r>
    </w:p>
    <w:p w14:paraId="3A37C4B8" w14:textId="77777777" w:rsidR="000B58AC" w:rsidRPr="00EE3585" w:rsidRDefault="000B58AC" w:rsidP="000B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EA2CA" w14:textId="5C8C3403" w:rsidR="00C238C9" w:rsidRPr="00EE3585" w:rsidRDefault="000B58AC" w:rsidP="00352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2752"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Рисунки повинні бути хорошої якості (не менше 300 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Написи на рисунках повинні бути чіткими і легко 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читатися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, лінії рисунка не повинні розпливатися. На рисунку не повинно бути шумів.</w:t>
      </w:r>
    </w:p>
    <w:p w14:paraId="3E70E804" w14:textId="77777777" w:rsidR="000B58AC" w:rsidRPr="00EE3585" w:rsidRDefault="000B58AC" w:rsidP="000B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1A544" w14:textId="77777777" w:rsidR="000B58AC" w:rsidRPr="00EE3585" w:rsidRDefault="000B58AC" w:rsidP="000B58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DE3F0" w14:textId="77777777" w:rsidR="000B58AC" w:rsidRPr="00EE3585" w:rsidRDefault="000B58AC" w:rsidP="000B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8196AE0" wp14:editId="4225E426">
            <wp:extent cx="2880000" cy="2082038"/>
            <wp:effectExtent l="0" t="0" r="0" b="0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08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58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2AE584D" wp14:editId="357E5B4A">
            <wp:extent cx="2880000" cy="2082038"/>
            <wp:effectExtent l="0" t="0" r="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08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5DE7" w14:textId="77777777" w:rsidR="000B58AC" w:rsidRPr="00EE3585" w:rsidRDefault="000B58AC" w:rsidP="000B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56075" w14:textId="77777777" w:rsidR="000B58AC" w:rsidRPr="00EE3585" w:rsidRDefault="000B58AC" w:rsidP="000B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Редакція залишає за собою право відхилити роботу в разі відмови авторів надати вихідні файли рисунків, щоб уникнути фальсифікації даних (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dwg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креслень KОМПАС, 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SolidWorks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cdr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файлів 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Excel і </w:t>
      </w:r>
      <w:proofErr w:type="spellStart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EE3585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14:paraId="02C20D99" w14:textId="77777777" w:rsidR="00425855" w:rsidRPr="000B58AC" w:rsidRDefault="00425855" w:rsidP="00425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699056AF" w14:textId="3C73B4A8" w:rsidR="00425855" w:rsidRPr="00C323AF" w:rsidRDefault="005C20F5" w:rsidP="005C20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  <w:r w:rsidRPr="00C26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>6</w:t>
      </w:r>
      <w:r w:rsidR="00425855" w:rsidRPr="00425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 xml:space="preserve">. </w:t>
      </w:r>
      <w:r w:rsidR="00425855" w:rsidRPr="00425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Вимоги до оформлення таблиць</w:t>
      </w:r>
    </w:p>
    <w:p w14:paraId="615A68F1" w14:textId="77777777" w:rsidR="00425855" w:rsidRP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Шапка таблиці не має містити порожніх клітинок.</w:t>
      </w:r>
    </w:p>
    <w:p w14:paraId="6478CF93" w14:textId="77777777" w:rsidR="00425855" w:rsidRP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2.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Якщо у Вашому документі таблиця розривається на кілька сторінок, повторно робити підпис на новій сторінці не потрібно.</w:t>
      </w:r>
    </w:p>
    <w:p w14:paraId="09C01512" w14:textId="77777777" w:rsidR="00425855" w:rsidRPr="000B58AC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Всі таблиці мають бути розташовані вертикально (на книжковій орієнтації листа в програмі Word).</w:t>
      </w:r>
    </w:p>
    <w:p w14:paraId="28F4FEC6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</w:p>
    <w:p w14:paraId="59DEC459" w14:textId="49C753E5" w:rsidR="00425855" w:rsidRPr="00C323AF" w:rsidRDefault="005C20F5" w:rsidP="005C20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  <w:r w:rsidRPr="00C26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>7</w:t>
      </w:r>
      <w:r w:rsidR="00425855" w:rsidRPr="00425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 xml:space="preserve">. </w:t>
      </w:r>
      <w:r w:rsidR="00425855" w:rsidRPr="00425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Вимоги до оформлення формул</w:t>
      </w:r>
    </w:p>
    <w:p w14:paraId="521F830A" w14:textId="77777777" w:rsidR="00425855" w:rsidRP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Формули мають бути набрані в редакторі формул </w:t>
      </w:r>
      <w:proofErr w:type="spellStart"/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MathType</w:t>
      </w:r>
      <w:proofErr w:type="spellEnd"/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</w:p>
    <w:p w14:paraId="1DF30860" w14:textId="77777777" w:rsidR="00425855" w:rsidRP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2.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Посилання на формулу в тексті мають вигляд (1), (2)–(4).</w:t>
      </w:r>
    </w:p>
    <w:p w14:paraId="0F951A61" w14:textId="77777777" w:rsidR="00425855" w:rsidRP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Формули мають бути пронумеровані.</w:t>
      </w:r>
    </w:p>
    <w:p w14:paraId="6621A3FF" w14:textId="77777777" w:rsidR="00425855" w:rsidRPr="000B58AC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4.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Формула є частиною тексту, тому після формули має стояти знак пунктуації: якщо далі йде нове речення, то крапка; якщо далі йде роз'яснення, то кома тощо.</w:t>
      </w:r>
    </w:p>
    <w:p w14:paraId="339D66A6" w14:textId="77777777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 xml:space="preserve"> </w:t>
      </w:r>
    </w:p>
    <w:p w14:paraId="3877AF32" w14:textId="7C1528B3" w:rsidR="00425855" w:rsidRPr="00C323AF" w:rsidRDefault="005C20F5" w:rsidP="005C20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  <w:r w:rsidRPr="00C26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>8</w:t>
      </w:r>
      <w:r w:rsidR="00425855" w:rsidRPr="00425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 xml:space="preserve">. </w:t>
      </w:r>
      <w:r w:rsidR="00425855" w:rsidRPr="00425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Оформлення списку використанням літератури</w:t>
      </w:r>
    </w:p>
    <w:p w14:paraId="6288D02D" w14:textId="77777777" w:rsidR="00425855" w:rsidRP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Джерел повинно бути не менше 10.</w:t>
      </w:r>
    </w:p>
    <w:p w14:paraId="35A74556" w14:textId="77777777" w:rsidR="00425855" w:rsidRP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2.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Відсоткове співвідношення самоцитування – не більше 30 % (тобто якщо Ви використали 10 посилань, з них може бути не більше 3 на Ваші попередні дослідження).</w:t>
      </w:r>
    </w:p>
    <w:p w14:paraId="6D1BB8CD" w14:textId="77777777" w:rsidR="00425855" w:rsidRP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0B58A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3.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Посилання на літературні джерела в тексті статті вказуються в квадратних дужках, наприклад [1], [2, 3]. Гіперпосилання не припустимі.</w:t>
      </w:r>
    </w:p>
    <w:p w14:paraId="5B8D7207" w14:textId="77777777" w:rsidR="00425855" w:rsidRP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0B58A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4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Використання широкого діапазону посилань типу «в роботах [3–7]» не припустимо.</w:t>
      </w:r>
    </w:p>
    <w:p w14:paraId="5C5C6390" w14:textId="77777777" w:rsidR="00425855" w:rsidRP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0B58A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5.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Посилання мають йти за порядком згадування у статті.</w:t>
      </w:r>
    </w:p>
    <w:p w14:paraId="5F64702A" w14:textId="77777777" w:rsidR="00425855" w:rsidRPr="000B58AC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</w:pPr>
      <w:r w:rsidRPr="000B58A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6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425855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На всі літературні джерела обов'язково мають бути посилання в тексті статті.</w:t>
      </w:r>
    </w:p>
    <w:p w14:paraId="2B2FE7D5" w14:textId="70FD1D9A" w:rsidR="00425855" w:rsidRPr="00C323AF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0B58A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7.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 </w:t>
      </w:r>
      <w:r w:rsidRPr="00C323A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Бібліографічний список оформлюється в кінці статті згідно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hyperlink r:id="rId12" w:tgtFrame="_blank" w:history="1">
        <w:r w:rsidR="00EE358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стандарту</w:t>
        </w:r>
      </w:hyperlink>
    </w:p>
    <w:p w14:paraId="348CC85E" w14:textId="089BFAB4" w:rsidR="00F4373F" w:rsidRPr="00F4373F" w:rsidRDefault="00396C79" w:rsidP="00F43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8</w:t>
      </w:r>
      <w:r w:rsidR="000B58A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. </w:t>
      </w:r>
      <w:proofErr w:type="gramStart"/>
      <w:r w:rsidR="000B58AC" w:rsidRPr="00CF2EF4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 списку</w:t>
      </w:r>
      <w:proofErr w:type="gramEnd"/>
      <w:r w:rsidR="000B58AC" w:rsidRPr="00CF2EF4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посилань не менше 60 % повинно бути на іноземні джерела. Щоб знайти актуальні іноземні джерела за Вашою тематикою Ви можете скористатися </w:t>
      </w:r>
      <w:hyperlink r:id="rId13" w:history="1">
        <w:r w:rsidR="000B58AC" w:rsidRPr="00CF2EF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uk-UA"/>
          </w:rPr>
          <w:t>даним відео</w:t>
        </w:r>
      </w:hyperlink>
    </w:p>
    <w:p w14:paraId="1C5A96AE" w14:textId="77777777" w:rsidR="00F4373F" w:rsidRPr="00EE3585" w:rsidRDefault="00F4373F" w:rsidP="00F437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585">
        <w:rPr>
          <w:rFonts w:ascii="Times New Roman" w:hAnsi="Times New Roman" w:cs="Times New Roman"/>
          <w:bCs/>
          <w:sz w:val="24"/>
          <w:szCs w:val="24"/>
        </w:rPr>
        <w:t>9. Всі джерела повинні бути унікальними (одне джерело згадується в списку літератури лише раз).</w:t>
      </w:r>
    </w:p>
    <w:p w14:paraId="0556E78F" w14:textId="77777777" w:rsidR="00F4373F" w:rsidRPr="00EE3585" w:rsidRDefault="00F4373F" w:rsidP="00F437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585">
        <w:rPr>
          <w:rFonts w:ascii="Times New Roman" w:hAnsi="Times New Roman" w:cs="Times New Roman"/>
          <w:bCs/>
          <w:sz w:val="24"/>
          <w:szCs w:val="24"/>
        </w:rPr>
        <w:t xml:space="preserve">10. Всі джерела мають бути надані мовою оригіналу (тобто якщо стаття/книга та ін. були опубліковані українською мовою, до списку літератури джерела слід додавати також українською мовою, а не використовувати перекладач або </w:t>
      </w:r>
      <w:proofErr w:type="spellStart"/>
      <w:r w:rsidRPr="00EE3585">
        <w:rPr>
          <w:rFonts w:ascii="Times New Roman" w:hAnsi="Times New Roman" w:cs="Times New Roman"/>
          <w:bCs/>
          <w:sz w:val="24"/>
          <w:szCs w:val="24"/>
        </w:rPr>
        <w:t>транслітування</w:t>
      </w:r>
      <w:proofErr w:type="spellEnd"/>
      <w:r w:rsidRPr="00EE358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966909D" w14:textId="710C1B33" w:rsidR="00EB65E2" w:rsidRPr="00EE3585" w:rsidRDefault="00F4373F" w:rsidP="00F437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585">
        <w:rPr>
          <w:rFonts w:ascii="Times New Roman" w:hAnsi="Times New Roman" w:cs="Times New Roman"/>
          <w:bCs/>
          <w:sz w:val="24"/>
          <w:szCs w:val="24"/>
        </w:rPr>
        <w:t>11. Перед наданням рукопису до редакції необхідно перевірити всі URL джерела на працездатність.</w:t>
      </w:r>
    </w:p>
    <w:p w14:paraId="4A03D505" w14:textId="77777777" w:rsidR="00F4373F" w:rsidRDefault="00F4373F" w:rsidP="00C542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93FC8" w14:textId="4337CCDF" w:rsidR="00C542B8" w:rsidRPr="003364D6" w:rsidRDefault="005C20F5" w:rsidP="005C2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0F5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C542B8" w:rsidRPr="00C542B8">
        <w:rPr>
          <w:rFonts w:ascii="Times New Roman" w:hAnsi="Times New Roman" w:cs="Times New Roman"/>
          <w:b/>
          <w:sz w:val="24"/>
          <w:szCs w:val="24"/>
        </w:rPr>
        <w:t>. Вимоги до оформлення відомостей про авторів</w:t>
      </w:r>
    </w:p>
    <w:p w14:paraId="21D0A95C" w14:textId="77777777" w:rsidR="00C542B8" w:rsidRDefault="00C542B8" w:rsidP="00C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D6">
        <w:rPr>
          <w:rFonts w:ascii="Times New Roman" w:hAnsi="Times New Roman" w:cs="Times New Roman"/>
          <w:sz w:val="24"/>
          <w:szCs w:val="24"/>
        </w:rPr>
        <w:t>Просимо оформити відомості про кожного автора згідно прикладу нижче (в чіткій послідовності):</w:t>
      </w:r>
    </w:p>
    <w:p w14:paraId="5CFDEFC2" w14:textId="77777777" w:rsidR="00C542B8" w:rsidRDefault="00C542B8" w:rsidP="00C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709"/>
      </w:tblGrid>
      <w:tr w:rsidR="001D0518" w:rsidRPr="007A3A5C" w14:paraId="3B78E8BD" w14:textId="77777777" w:rsidTr="001D0518">
        <w:tc>
          <w:tcPr>
            <w:tcW w:w="2500" w:type="pct"/>
            <w:shd w:val="clear" w:color="auto" w:fill="auto"/>
          </w:tcPr>
          <w:p w14:paraId="14E3CE4E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Англ.</w:t>
            </w:r>
          </w:p>
        </w:tc>
        <w:tc>
          <w:tcPr>
            <w:tcW w:w="2500" w:type="pct"/>
          </w:tcPr>
          <w:p w14:paraId="026E3E3D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Укр.</w:t>
            </w:r>
          </w:p>
        </w:tc>
      </w:tr>
      <w:tr w:rsidR="001D0518" w:rsidRPr="007A3A5C" w14:paraId="12C0AF66" w14:textId="77777777" w:rsidTr="001D0518">
        <w:trPr>
          <w:trHeight w:val="5271"/>
        </w:trPr>
        <w:tc>
          <w:tcPr>
            <w:tcW w:w="2500" w:type="pct"/>
            <w:shd w:val="clear" w:color="auto" w:fill="auto"/>
          </w:tcPr>
          <w:p w14:paraId="28856FA1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Fomin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Oleksij</w:t>
            </w:r>
            <w:proofErr w:type="spellEnd"/>
          </w:p>
          <w:p w14:paraId="22184C95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Doctor of Technical Sciences, Professor</w:t>
            </w:r>
          </w:p>
          <w:p w14:paraId="193EA27C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Department of Cars and Carriage Facilities</w:t>
            </w:r>
          </w:p>
          <w:p w14:paraId="12EC24EC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State University of Infrastructure and Technologies</w:t>
            </w:r>
          </w:p>
          <w:p w14:paraId="08513C38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Kyrylivska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str., 9, Kyiv, Ukraine, 04071</w:t>
            </w:r>
          </w:p>
          <w:p w14:paraId="2F7FD296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000000@ukr.net</w:t>
            </w:r>
          </w:p>
          <w:p w14:paraId="55BE9EB4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ORCID</w:t>
            </w: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4" w:history="1">
              <w:r w:rsidRPr="007A3A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http://orcid.org/0000-0003-2387-9946</w:t>
              </w:r>
            </w:hyperlink>
          </w:p>
          <w:p w14:paraId="0CDB53E8" w14:textId="77777777" w:rsidR="001D0518" w:rsidRPr="007A3A5C" w:rsidRDefault="001D0518" w:rsidP="00FA2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Contact tel.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 0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  <w:p w14:paraId="552EB011" w14:textId="77777777" w:rsidR="001D0518" w:rsidRPr="007A3A5C" w:rsidRDefault="001D0518" w:rsidP="00FA2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Number of articles in national databases – 355</w:t>
            </w:r>
          </w:p>
          <w:p w14:paraId="7B254C45" w14:textId="77777777" w:rsidR="001D0518" w:rsidRPr="007A3A5C" w:rsidRDefault="001D0518" w:rsidP="00FA2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Number of articles in international databases – 59</w:t>
            </w:r>
          </w:p>
          <w:p w14:paraId="60EBF9F0" w14:textId="77777777" w:rsidR="001D0518" w:rsidRPr="007A3A5C" w:rsidRDefault="001D0518" w:rsidP="00FA2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ResearchGate:</w:t>
            </w:r>
            <w:r w:rsidRPr="007A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15" w:history="1">
              <w:r w:rsidRPr="007A3A5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https://www.researchgate.net/profile/O_Fomin</w:t>
              </w:r>
            </w:hyperlink>
          </w:p>
          <w:p w14:paraId="57E0443A" w14:textId="5E95EF07" w:rsidR="001D0518" w:rsidRPr="003B050D" w:rsidRDefault="003B050D" w:rsidP="003B050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 </w:t>
            </w:r>
            <w:proofErr w:type="spellStart"/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125C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56422110000</w:t>
              </w:r>
            </w:hyperlink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ResearcherID</w:t>
            </w:r>
            <w:proofErr w:type="spellEnd"/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125C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AAN-1910-2020</w:t>
              </w:r>
            </w:hyperlink>
          </w:p>
        </w:tc>
        <w:tc>
          <w:tcPr>
            <w:tcW w:w="2500" w:type="pct"/>
          </w:tcPr>
          <w:p w14:paraId="51A64F51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Фомін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Олексій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Вікторович</w:t>
            </w:r>
            <w:proofErr w:type="spellEnd"/>
          </w:p>
          <w:p w14:paraId="743DC5FE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Доктор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технічних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наук,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професор</w:t>
            </w:r>
            <w:proofErr w:type="spellEnd"/>
          </w:p>
          <w:p w14:paraId="00E18CE0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Кафедра </w:t>
            </w: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агони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вагонне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господарство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7E61A8E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Державний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університет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інфраструктури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технологій</w:t>
            </w:r>
            <w:proofErr w:type="spellEnd"/>
          </w:p>
          <w:p w14:paraId="0195A7BC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Кирилівська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9, м.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Україна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04071</w:t>
            </w:r>
          </w:p>
          <w:p w14:paraId="655096AF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000000@ukr.net</w:t>
            </w:r>
          </w:p>
          <w:p w14:paraId="5FB1AB0A" w14:textId="77777777" w:rsidR="001D0518" w:rsidRPr="007A3A5C" w:rsidRDefault="001D0518" w:rsidP="00F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ORCID</w:t>
            </w:r>
            <w:r w:rsidRPr="007A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8" w:history="1">
              <w:r w:rsidRPr="007A3A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http://orcid.org/0000-0003-2387-9946</w:t>
              </w:r>
            </w:hyperlink>
          </w:p>
          <w:p w14:paraId="3DFB806A" w14:textId="77777777" w:rsidR="001D0518" w:rsidRPr="007A3A5C" w:rsidRDefault="001D0518" w:rsidP="00FA2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Контактний </w:t>
            </w:r>
            <w:proofErr w:type="spellStart"/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.: 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  <w:p w14:paraId="747A3DEB" w14:textId="77777777" w:rsidR="001D0518" w:rsidRPr="007A3A5C" w:rsidRDefault="001D0518" w:rsidP="00FA2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Кількість статей в загальнодержавних базах даних – 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355</w:t>
            </w:r>
          </w:p>
          <w:p w14:paraId="10A6514B" w14:textId="77777777" w:rsidR="001D0518" w:rsidRPr="007A3A5C" w:rsidRDefault="001D0518" w:rsidP="00FA2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Кількість статей в міжнародних базах даних – </w:t>
            </w:r>
            <w:r w:rsidRPr="007A3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59</w:t>
            </w:r>
          </w:p>
          <w:p w14:paraId="57895388" w14:textId="77777777" w:rsidR="001D0518" w:rsidRPr="007A3A5C" w:rsidRDefault="001D0518" w:rsidP="00FA2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ResearchGate</w:t>
            </w:r>
            <w:proofErr w:type="spellEnd"/>
            <w:r w:rsidRPr="007A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7A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7A3A5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https://www.researchgate.net/profile/O_Fomin</w:t>
              </w:r>
            </w:hyperlink>
          </w:p>
          <w:p w14:paraId="4A566578" w14:textId="18A9029B" w:rsidR="001D0518" w:rsidRPr="003B050D" w:rsidRDefault="003B050D" w:rsidP="003B050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 </w:t>
            </w:r>
            <w:proofErr w:type="spellStart"/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Pr="00125C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56422110000</w:t>
              </w:r>
            </w:hyperlink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ResearcherID</w:t>
            </w:r>
            <w:proofErr w:type="spellEnd"/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25C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Pr="00125C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AAN-1910-2020</w:t>
              </w:r>
            </w:hyperlink>
          </w:p>
        </w:tc>
      </w:tr>
    </w:tbl>
    <w:p w14:paraId="55AF1D3D" w14:textId="3373DA5C" w:rsidR="00EB65E2" w:rsidRPr="001D0518" w:rsidRDefault="00EB65E2" w:rsidP="001D05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B6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Надання </w:t>
      </w:r>
      <w:hyperlink r:id="rId22" w:history="1">
        <w:r w:rsidRPr="0018731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ID ORCID</w:t>
        </w:r>
      </w:hyperlink>
      <w:r w:rsidRPr="00EB6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автора є обов'язковим. </w:t>
      </w:r>
      <w:hyperlink r:id="rId23" w:history="1">
        <w:r w:rsidRPr="0018731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ORCID</w:t>
        </w:r>
      </w:hyperlink>
      <w:r w:rsidRPr="00EB6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надає унікальний та постійний цифровий ідентифікатор, який відрізняє дослідників від всіх інших дослідників, навіть тих, хто носить одне й те саме ім'я, та завдяки інтеграції в ключові дослідні робочі процеси, такі як відправка </w:t>
      </w:r>
      <w:r w:rsidRPr="00EB65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рукописів і грантів, підтримує автоматичні зв'язки між дослідниками та їх професійною діяльністю, забезпечуючи тим самим визнання їх роботи.</w:t>
      </w:r>
    </w:p>
    <w:p w14:paraId="27EBDEC7" w14:textId="77777777" w:rsidR="001D0518" w:rsidRPr="00D9692A" w:rsidRDefault="001D0518" w:rsidP="00C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CBB61E" w14:textId="56703C07" w:rsidR="00C542B8" w:rsidRPr="003364D6" w:rsidRDefault="005C20F5" w:rsidP="005C20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F2D">
        <w:rPr>
          <w:rFonts w:ascii="Times New Roman" w:hAnsi="Times New Roman" w:cs="Times New Roman"/>
          <w:b/>
          <w:sz w:val="24"/>
          <w:szCs w:val="24"/>
        </w:rPr>
        <w:t>10</w:t>
      </w:r>
      <w:r w:rsidR="00C542B8" w:rsidRPr="00C542B8">
        <w:rPr>
          <w:rFonts w:ascii="Times New Roman" w:hAnsi="Times New Roman" w:cs="Times New Roman"/>
          <w:b/>
          <w:sz w:val="24"/>
          <w:szCs w:val="24"/>
        </w:rPr>
        <w:t>. Ознайомтесь з вимогами рецензентів</w:t>
      </w:r>
    </w:p>
    <w:p w14:paraId="13165C37" w14:textId="4FCB0A8D" w:rsidR="00C542B8" w:rsidRDefault="00C542B8" w:rsidP="00C542B8">
      <w:pPr>
        <w:spacing w:after="0" w:line="240" w:lineRule="auto"/>
        <w:ind w:firstLine="709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3364D6">
        <w:rPr>
          <w:rFonts w:ascii="Times New Roman" w:hAnsi="Times New Roman" w:cs="Times New Roman"/>
          <w:sz w:val="24"/>
          <w:szCs w:val="24"/>
        </w:rPr>
        <w:t xml:space="preserve">Перш ніж надіслати статтю, ознайомтесь з вимогами, за якими оцінюють Вашу статтю наші рецензенти, та перевірте, чи відповідає Ваша робота </w:t>
      </w:r>
      <w:hyperlink r:id="rId24" w:history="1">
        <w:r w:rsidRPr="005B7837">
          <w:rPr>
            <w:rStyle w:val="Hyperlink"/>
            <w:rFonts w:ascii="Times New Roman" w:hAnsi="Times New Roman" w:cs="Times New Roman"/>
            <w:sz w:val="24"/>
            <w:szCs w:val="24"/>
          </w:rPr>
          <w:t>вимогам</w:t>
        </w:r>
      </w:hyperlink>
    </w:p>
    <w:p w14:paraId="3B60AFCB" w14:textId="77777777" w:rsidR="00EB65E2" w:rsidRPr="003364D6" w:rsidRDefault="00EB65E2" w:rsidP="00C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DC701D" w14:textId="77777777" w:rsidR="00C542B8" w:rsidRDefault="00C542B8" w:rsidP="00C542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1CB7A" w14:textId="77777777" w:rsidR="00C27B95" w:rsidRPr="003364D6" w:rsidRDefault="00C27B95" w:rsidP="00C27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4D6">
        <w:rPr>
          <w:rFonts w:ascii="Times New Roman" w:hAnsi="Times New Roman" w:cs="Times New Roman"/>
          <w:b/>
          <w:sz w:val="24"/>
          <w:szCs w:val="24"/>
        </w:rPr>
        <w:t>РЕЦЕНЗУВАННЯ *</w:t>
      </w:r>
    </w:p>
    <w:p w14:paraId="7037C73B" w14:textId="77777777" w:rsidR="00C27B95" w:rsidRPr="0047738A" w:rsidRDefault="00C27B95" w:rsidP="00C27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38A">
        <w:rPr>
          <w:rFonts w:ascii="Times New Roman" w:hAnsi="Times New Roman" w:cs="Times New Roman"/>
          <w:b/>
          <w:bCs/>
          <w:sz w:val="24"/>
          <w:szCs w:val="24"/>
        </w:rPr>
        <w:t>Термін виконання 30–40 днів</w:t>
      </w:r>
    </w:p>
    <w:p w14:paraId="26E32051" w14:textId="77777777" w:rsidR="00C27B95" w:rsidRPr="003364D6" w:rsidRDefault="00C27B95" w:rsidP="00C27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364D6">
        <w:rPr>
          <w:rFonts w:ascii="Times New Roman" w:hAnsi="Times New Roman" w:cs="Times New Roman"/>
          <w:sz w:val="24"/>
          <w:szCs w:val="24"/>
        </w:rPr>
        <w:t xml:space="preserve">Після того як Ви </w:t>
      </w:r>
      <w:proofErr w:type="spellStart"/>
      <w:r w:rsidRPr="003364D6">
        <w:rPr>
          <w:rFonts w:ascii="Times New Roman" w:hAnsi="Times New Roman" w:cs="Times New Roman"/>
          <w:sz w:val="24"/>
          <w:szCs w:val="24"/>
        </w:rPr>
        <w:t>подасте</w:t>
      </w:r>
      <w:proofErr w:type="spellEnd"/>
      <w:r w:rsidRPr="003364D6">
        <w:rPr>
          <w:rFonts w:ascii="Times New Roman" w:hAnsi="Times New Roman" w:cs="Times New Roman"/>
          <w:sz w:val="24"/>
          <w:szCs w:val="24"/>
        </w:rPr>
        <w:t xml:space="preserve"> статтю, вона буде відправлена на рецензування. Наша редакція практикує подвійне сліпе рецензування</w:t>
      </w:r>
    </w:p>
    <w:p w14:paraId="725B7CE5" w14:textId="77777777" w:rsidR="00C27B95" w:rsidRPr="003364D6" w:rsidRDefault="00C27B95" w:rsidP="00C27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D3433F" w14:textId="77777777" w:rsidR="00C27B95" w:rsidRPr="003364D6" w:rsidRDefault="00C27B95" w:rsidP="00C27B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D6">
        <w:rPr>
          <w:rFonts w:ascii="Times New Roman" w:hAnsi="Times New Roman" w:cs="Times New Roman"/>
          <w:i/>
          <w:sz w:val="24"/>
          <w:szCs w:val="24"/>
        </w:rPr>
        <w:t>*Процедура рецензування має на увазі перевірку на плагіат, перевірку відповідності назви статті та змісту, перевірку змістовної частини статті</w:t>
      </w:r>
    </w:p>
    <w:p w14:paraId="55C78AA6" w14:textId="77777777" w:rsidR="00C27B95" w:rsidRPr="003364D6" w:rsidRDefault="00C27B95" w:rsidP="00C27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1ED613" w14:textId="77777777" w:rsidR="00C27B95" w:rsidRPr="003364D6" w:rsidRDefault="00C27B95" w:rsidP="00C27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364D6">
        <w:rPr>
          <w:rFonts w:ascii="Times New Roman" w:hAnsi="Times New Roman" w:cs="Times New Roman"/>
          <w:sz w:val="24"/>
          <w:szCs w:val="24"/>
        </w:rPr>
        <w:t>Отримати відповідь від рецензентів. Якщо є корективи, то необхідно їх врахувати і відправити назад по електронній пошті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edu@entc.com.ua</w:t>
        </w:r>
      </w:hyperlink>
      <w:r w:rsidRPr="006F68FE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6F68FE">
          <w:rPr>
            <w:rStyle w:val="Hyperlink"/>
            <w:rFonts w:ascii="Times New Roman" w:hAnsi="Times New Roman" w:cs="Times New Roman"/>
            <w:sz w:val="24"/>
            <w:szCs w:val="24"/>
          </w:rPr>
          <w:t>sr7508990@gmail.com</w:t>
        </w:r>
      </w:hyperlink>
    </w:p>
    <w:p w14:paraId="31077397" w14:textId="77777777" w:rsidR="00C27B95" w:rsidRPr="003364D6" w:rsidRDefault="00C27B95" w:rsidP="00C27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605F0">
        <w:rPr>
          <w:rFonts w:ascii="Times New Roman" w:hAnsi="Times New Roman" w:cs="Times New Roman"/>
          <w:sz w:val="24"/>
          <w:szCs w:val="24"/>
        </w:rPr>
        <w:t>Якщо корективів немає або виправлені всі висловлені рецензентами зауваження, то стаття буде прийнята до публікації в журналі за результатами подвійного сліпого рецензування.</w:t>
      </w:r>
    </w:p>
    <w:p w14:paraId="05EA35C9" w14:textId="77777777" w:rsidR="00C27B95" w:rsidRDefault="00C27B95" w:rsidP="00C27B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1E0FE7" w14:textId="77777777" w:rsidR="00C27B95" w:rsidRDefault="00C27B95" w:rsidP="00C27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4D6">
        <w:rPr>
          <w:rFonts w:ascii="Times New Roman" w:hAnsi="Times New Roman" w:cs="Times New Roman"/>
          <w:b/>
          <w:sz w:val="24"/>
          <w:szCs w:val="24"/>
        </w:rPr>
        <w:t xml:space="preserve">РЕДАГУВАННЯ </w:t>
      </w:r>
    </w:p>
    <w:p w14:paraId="6D54C704" w14:textId="77777777" w:rsidR="00C27B95" w:rsidRPr="0047738A" w:rsidRDefault="00C27B95" w:rsidP="00C27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38A">
        <w:rPr>
          <w:rFonts w:ascii="Times New Roman" w:hAnsi="Times New Roman" w:cs="Times New Roman"/>
          <w:sz w:val="24"/>
          <w:szCs w:val="24"/>
          <w:shd w:val="clear" w:color="auto" w:fill="FFFFFF"/>
        </w:rPr>
        <w:t>Всі рукописи спочатку перевіряються редактором. Експертам-рецензентам будуть відправлені тільки ті рукописи, які відповідають стандартам журналу, а також його цілям і обсягу.</w:t>
      </w:r>
    </w:p>
    <w:p w14:paraId="6863C3D6" w14:textId="77777777" w:rsidR="00C27B95" w:rsidRPr="0047738A" w:rsidRDefault="00C27B95" w:rsidP="00C27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38A">
        <w:rPr>
          <w:rFonts w:ascii="Times New Roman" w:hAnsi="Times New Roman" w:cs="Times New Roman"/>
          <w:b/>
          <w:bCs/>
          <w:sz w:val="24"/>
          <w:szCs w:val="24"/>
        </w:rPr>
        <w:t>Термін виконання 3–14 днів</w:t>
      </w:r>
    </w:p>
    <w:p w14:paraId="565CCB6C" w14:textId="47380A38" w:rsidR="00C27B95" w:rsidRPr="003364D6" w:rsidRDefault="00C27B95" w:rsidP="00C27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8A">
        <w:rPr>
          <w:rFonts w:ascii="Times New Roman" w:hAnsi="Times New Roman" w:cs="Times New Roman"/>
          <w:sz w:val="24"/>
          <w:szCs w:val="24"/>
        </w:rPr>
        <w:t xml:space="preserve">1. Процедура редагування має на увазі перевірку статті за формальними ознаками, правильність оформлення згідно з </w:t>
      </w:r>
      <w:hyperlink r:id="rId27" w:history="1">
        <w:r w:rsidRPr="00594218">
          <w:rPr>
            <w:rStyle w:val="Hyperlink"/>
            <w:rFonts w:ascii="Times New Roman" w:hAnsi="Times New Roman" w:cs="Times New Roman"/>
            <w:sz w:val="24"/>
            <w:szCs w:val="24"/>
          </w:rPr>
          <w:t>вимогами</w:t>
        </w:r>
      </w:hyperlink>
    </w:p>
    <w:p w14:paraId="40F4D08A" w14:textId="77777777" w:rsidR="00C27B95" w:rsidRPr="003364D6" w:rsidRDefault="00C27B95" w:rsidP="00C27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364D6">
        <w:rPr>
          <w:rFonts w:ascii="Times New Roman" w:hAnsi="Times New Roman" w:cs="Times New Roman"/>
          <w:sz w:val="24"/>
          <w:szCs w:val="24"/>
        </w:rPr>
        <w:t>Отримати відповідь від редакторів журналу. Якщо є корективи, то необхідно їх врахувати і відправити статтю назад по електронній пошті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edu@entc.com.ua</w:t>
        </w:r>
      </w:hyperlink>
      <w:r w:rsidRPr="006F68FE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6F68FE">
          <w:rPr>
            <w:rStyle w:val="Hyperlink"/>
            <w:rFonts w:ascii="Times New Roman" w:hAnsi="Times New Roman" w:cs="Times New Roman"/>
            <w:sz w:val="24"/>
            <w:szCs w:val="24"/>
          </w:rPr>
          <w:t>sr7508990@gmail.com</w:t>
        </w:r>
      </w:hyperlink>
    </w:p>
    <w:p w14:paraId="0AF123F7" w14:textId="7E25D4F8" w:rsidR="00C27B95" w:rsidRDefault="00C27B95" w:rsidP="00C27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64D6">
        <w:rPr>
          <w:rFonts w:ascii="Times New Roman" w:hAnsi="Times New Roman" w:cs="Times New Roman"/>
          <w:sz w:val="24"/>
          <w:szCs w:val="24"/>
        </w:rPr>
        <w:t xml:space="preserve">Якщо корективів немає або виправлені всі висловлені редактором зауваження, Вам необхідно підготувати </w:t>
      </w:r>
      <w:hyperlink r:id="rId30" w:history="1">
        <w:r w:rsidRPr="00594218">
          <w:rPr>
            <w:rStyle w:val="Hyperlink"/>
            <w:rFonts w:ascii="Times New Roman" w:hAnsi="Times New Roman" w:cs="Times New Roman"/>
            <w:sz w:val="24"/>
            <w:szCs w:val="24"/>
          </w:rPr>
          <w:t>пакет документів</w:t>
        </w:r>
      </w:hyperlink>
    </w:p>
    <w:p w14:paraId="61F1A5B7" w14:textId="77777777" w:rsidR="00C542B8" w:rsidRDefault="00C542B8" w:rsidP="00C542B8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14:paraId="0E6F3646" w14:textId="77777777" w:rsidR="00425855" w:rsidRPr="008E3012" w:rsidRDefault="00425855" w:rsidP="00C5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8E301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ПАКЕТ ДОКУМЕНТІВ ДО СТАТТІ</w:t>
      </w:r>
    </w:p>
    <w:p w14:paraId="5B81D845" w14:textId="13476B55" w:rsidR="00425855" w:rsidRDefault="00425855" w:rsidP="00C54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8E30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</w:t>
      </w:r>
      <w:proofErr w:type="spellStart"/>
      <w:r>
        <w:fldChar w:fldCharType="begin"/>
      </w:r>
      <w:r>
        <w:instrText xml:space="preserve"> HYPERLINK "http://journals.uran.ua/sr_edu/documents" </w:instrText>
      </w:r>
      <w:r>
        <w:fldChar w:fldCharType="separate"/>
      </w:r>
      <w:r w:rsidRPr="00484513">
        <w:rPr>
          <w:rStyle w:val="Hyperlink"/>
          <w:rFonts w:ascii="Times New Roman" w:eastAsia="Times New Roman" w:hAnsi="Times New Roman" w:cs="Times New Roman"/>
          <w:sz w:val="24"/>
          <w:szCs w:val="24"/>
          <w:lang w:val="ru-RU" w:eastAsia="uk-UA"/>
        </w:rPr>
        <w:t>Детальніше</w:t>
      </w:r>
      <w:proofErr w:type="spellEnd"/>
      <w:r w:rsidRPr="00484513">
        <w:rPr>
          <w:rStyle w:val="Hyperlink"/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ru-RU" w:eastAsia="uk-UA"/>
        </w:rPr>
        <w:fldChar w:fldCharType="end"/>
      </w:r>
      <w:r w:rsidRPr="0064738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)</w:t>
      </w:r>
    </w:p>
    <w:p w14:paraId="1F52BBCA" w14:textId="77777777" w:rsidR="00425855" w:rsidRDefault="00425855" w:rsidP="0042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0EB7766D" w14:textId="77777777" w:rsidR="00247DFD" w:rsidRPr="00247DFD" w:rsidRDefault="00247DFD" w:rsidP="00247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247DFD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ЯК ОТРИМАТИ ЕЛЕКТРОННУ ВЕРСІЮ ЖУРНАЛУ</w:t>
      </w:r>
    </w:p>
    <w:p w14:paraId="4C198D17" w14:textId="1A36A6C6" w:rsidR="00425855" w:rsidRPr="000B58AC" w:rsidRDefault="00247DFD" w:rsidP="00C542B8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47DF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</w:t>
      </w:r>
      <w:r w:rsidR="00C542B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42585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425855" w:rsidRPr="004258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Електронну версію журналу Ви можете побачити в </w:t>
      </w:r>
      <w:hyperlink r:id="rId31" w:history="1">
        <w:r w:rsidR="00425855" w:rsidRPr="0042585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uk-UA"/>
          </w:rPr>
          <w:t>архіві</w:t>
        </w:r>
      </w:hyperlink>
      <w:r w:rsidR="00425855" w:rsidRPr="004258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sectPr w:rsidR="00425855" w:rsidRPr="000B58AC" w:rsidSect="004258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07B"/>
    <w:multiLevelType w:val="hybridMultilevel"/>
    <w:tmpl w:val="07FE1022"/>
    <w:lvl w:ilvl="0" w:tplc="017074D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CF3FD3"/>
    <w:multiLevelType w:val="multilevel"/>
    <w:tmpl w:val="A6D8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9677E"/>
    <w:multiLevelType w:val="multilevel"/>
    <w:tmpl w:val="1B8A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A4497"/>
    <w:multiLevelType w:val="multilevel"/>
    <w:tmpl w:val="3974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232C2"/>
    <w:multiLevelType w:val="multilevel"/>
    <w:tmpl w:val="D6B6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25BA5"/>
    <w:multiLevelType w:val="hybridMultilevel"/>
    <w:tmpl w:val="2272EA5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5C70769"/>
    <w:multiLevelType w:val="hybridMultilevel"/>
    <w:tmpl w:val="E748634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2DA17AF"/>
    <w:multiLevelType w:val="multilevel"/>
    <w:tmpl w:val="7A96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748FD"/>
    <w:multiLevelType w:val="multilevel"/>
    <w:tmpl w:val="B8E4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A3577"/>
    <w:multiLevelType w:val="multilevel"/>
    <w:tmpl w:val="BD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D1780"/>
    <w:multiLevelType w:val="multilevel"/>
    <w:tmpl w:val="8A70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EE732E"/>
    <w:multiLevelType w:val="multilevel"/>
    <w:tmpl w:val="D5EC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D10131"/>
    <w:multiLevelType w:val="hybridMultilevel"/>
    <w:tmpl w:val="A7168F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1D779AD"/>
    <w:multiLevelType w:val="multilevel"/>
    <w:tmpl w:val="5C6A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A7C95"/>
    <w:multiLevelType w:val="hybridMultilevel"/>
    <w:tmpl w:val="810E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F03E3"/>
    <w:multiLevelType w:val="hybridMultilevel"/>
    <w:tmpl w:val="89FC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4672">
    <w:abstractNumId w:val="4"/>
  </w:num>
  <w:num w:numId="2" w16cid:durableId="148252413">
    <w:abstractNumId w:val="2"/>
  </w:num>
  <w:num w:numId="3" w16cid:durableId="2025092830">
    <w:abstractNumId w:val="3"/>
  </w:num>
  <w:num w:numId="4" w16cid:durableId="1589850792">
    <w:abstractNumId w:val="11"/>
  </w:num>
  <w:num w:numId="5" w16cid:durableId="118189044">
    <w:abstractNumId w:val="1"/>
  </w:num>
  <w:num w:numId="6" w16cid:durableId="1901862296">
    <w:abstractNumId w:val="8"/>
  </w:num>
  <w:num w:numId="7" w16cid:durableId="392578687">
    <w:abstractNumId w:val="10"/>
  </w:num>
  <w:num w:numId="8" w16cid:durableId="1914470150">
    <w:abstractNumId w:val="13"/>
  </w:num>
  <w:num w:numId="9" w16cid:durableId="1218858643">
    <w:abstractNumId w:val="0"/>
  </w:num>
  <w:num w:numId="10" w16cid:durableId="267395460">
    <w:abstractNumId w:val="15"/>
  </w:num>
  <w:num w:numId="11" w16cid:durableId="777139430">
    <w:abstractNumId w:val="14"/>
  </w:num>
  <w:num w:numId="12" w16cid:durableId="2062707819">
    <w:abstractNumId w:val="5"/>
  </w:num>
  <w:num w:numId="13" w16cid:durableId="746534434">
    <w:abstractNumId w:val="9"/>
  </w:num>
  <w:num w:numId="14" w16cid:durableId="1578051584">
    <w:abstractNumId w:val="12"/>
  </w:num>
  <w:num w:numId="15" w16cid:durableId="1032073061">
    <w:abstractNumId w:val="7"/>
  </w:num>
  <w:num w:numId="16" w16cid:durableId="299963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55"/>
    <w:rsid w:val="000008B1"/>
    <w:rsid w:val="00017AE9"/>
    <w:rsid w:val="000B58AC"/>
    <w:rsid w:val="0018731B"/>
    <w:rsid w:val="001D0518"/>
    <w:rsid w:val="00247DFD"/>
    <w:rsid w:val="002866F0"/>
    <w:rsid w:val="00352752"/>
    <w:rsid w:val="00396C79"/>
    <w:rsid w:val="003B050D"/>
    <w:rsid w:val="00425855"/>
    <w:rsid w:val="00484513"/>
    <w:rsid w:val="00540D3B"/>
    <w:rsid w:val="005C20F5"/>
    <w:rsid w:val="00727442"/>
    <w:rsid w:val="0083072B"/>
    <w:rsid w:val="00890DB2"/>
    <w:rsid w:val="0098617A"/>
    <w:rsid w:val="00B468C2"/>
    <w:rsid w:val="00B85733"/>
    <w:rsid w:val="00C238C9"/>
    <w:rsid w:val="00C26F2D"/>
    <w:rsid w:val="00C27B95"/>
    <w:rsid w:val="00C542B8"/>
    <w:rsid w:val="00C93F72"/>
    <w:rsid w:val="00C97DFA"/>
    <w:rsid w:val="00E16DC0"/>
    <w:rsid w:val="00EA5EA7"/>
    <w:rsid w:val="00EB4750"/>
    <w:rsid w:val="00EB65E2"/>
    <w:rsid w:val="00EE3585"/>
    <w:rsid w:val="00F4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164DF4"/>
  <w15:docId w15:val="{80AA77AE-955A-F047-8992-BADC879F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8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8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A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873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R5njbQ_AocE&amp;list=PL7xlaPb8vE1I51eZXVD_pXnXW4ZDS5bY9&amp;index=3&amp;t=0s" TargetMode="External"/><Relationship Id="rId18" Type="http://schemas.openxmlformats.org/officeDocument/2006/relationships/hyperlink" Target="http://orcid.org/0000-0003-2387-9946" TargetMode="External"/><Relationship Id="rId26" Type="http://schemas.openxmlformats.org/officeDocument/2006/relationships/hyperlink" Target="http://sr750899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ebofscience.com/wos/author/record/AAN-1910-2020" TargetMode="External"/><Relationship Id="rId7" Type="http://schemas.openxmlformats.org/officeDocument/2006/relationships/hyperlink" Target="https://journals.uran.ua/sr_edu/libraryFiles/downloadPublic/1876" TargetMode="External"/><Relationship Id="rId12" Type="http://schemas.openxmlformats.org/officeDocument/2006/relationships/hyperlink" Target="https://journals.uran.ua/sr_edu/libraryFiles/downloadPublic/1876" TargetMode="External"/><Relationship Id="rId17" Type="http://schemas.openxmlformats.org/officeDocument/2006/relationships/hyperlink" Target="https://www.webofscience.com/wos/author/record/AAN-1910-2020" TargetMode="External"/><Relationship Id="rId25" Type="http://schemas.openxmlformats.org/officeDocument/2006/relationships/hyperlink" Target="http://edu@entc.com.u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6422110000" TargetMode="External"/><Relationship Id="rId20" Type="http://schemas.openxmlformats.org/officeDocument/2006/relationships/hyperlink" Target="https://www.scopus.com/authid/detail.uri?authorId=56422110000" TargetMode="External"/><Relationship Id="rId29" Type="http://schemas.openxmlformats.org/officeDocument/2006/relationships/hyperlink" Target="http://sr7508990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cochranelibrary/search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edu.sr.org.ua/download/%D0%9F%D1%80%D0%BE%D1%86%D0%B5%D1%81_%D1%80%D0%B5%D1%86%D0%B5%D0%BD%D0%B7%D1%83%D0%B2%D0%B0%D0%BD%D0%BD%D1%8F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ublicationethics.org/" TargetMode="External"/><Relationship Id="rId15" Type="http://schemas.openxmlformats.org/officeDocument/2006/relationships/hyperlink" Target="https://www.researchgate.net/profile/O_Fomin" TargetMode="External"/><Relationship Id="rId23" Type="http://schemas.openxmlformats.org/officeDocument/2006/relationships/hyperlink" Target="https://www.youtube.com/watch?v=ffr8A0M25Qs&amp;t=1s" TargetMode="External"/><Relationship Id="rId28" Type="http://schemas.openxmlformats.org/officeDocument/2006/relationships/hyperlink" Target="http://edu@entc.com.ua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researchgate.net/profile/O_Fomin" TargetMode="External"/><Relationship Id="rId31" Type="http://schemas.openxmlformats.org/officeDocument/2006/relationships/hyperlink" Target="http://journals.uran.ua/sr_edu/issue/arch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7xlaPb8vE1JXzeJDzB6xKHTa6nLX5mTa" TargetMode="External"/><Relationship Id="rId14" Type="http://schemas.openxmlformats.org/officeDocument/2006/relationships/hyperlink" Target="http://orcid.org/0000-0003-2387-9946" TargetMode="External"/><Relationship Id="rId22" Type="http://schemas.openxmlformats.org/officeDocument/2006/relationships/hyperlink" Target="https://www.youtube.com/watch?v=ffr8A0M25Qs&amp;t=1s" TargetMode="External"/><Relationship Id="rId27" Type="http://schemas.openxmlformats.org/officeDocument/2006/relationships/hyperlink" Target="http://journals.uran.ua/sr_edu/about/submissions" TargetMode="External"/><Relationship Id="rId30" Type="http://schemas.openxmlformats.org/officeDocument/2006/relationships/hyperlink" Target="http://journals.uran.ua/sr_edu/documents" TargetMode="External"/><Relationship Id="rId8" Type="http://schemas.openxmlformats.org/officeDocument/2006/relationships/hyperlink" Target="https://journals.uran.ua/sr_edu/libraryFiles/downloadPublic/1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3156</Words>
  <Characters>17994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Тетяна Ковальова</cp:lastModifiedBy>
  <cp:revision>3</cp:revision>
  <cp:lastPrinted>2020-04-13T11:01:00Z</cp:lastPrinted>
  <dcterms:created xsi:type="dcterms:W3CDTF">2024-03-28T12:42:00Z</dcterms:created>
  <dcterms:modified xsi:type="dcterms:W3CDTF">2024-03-28T12:42:00Z</dcterms:modified>
</cp:coreProperties>
</file>